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332FF">
      <w:pPr>
        <w:pStyle w:val="NormlnIMP"/>
        <w:jc w:val="center"/>
        <w:rPr>
          <w:b/>
        </w:rPr>
      </w:pP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</w:t>
      </w:r>
      <w:r w:rsidR="00C63489">
        <w:rPr>
          <w:b/>
          <w:u w:val="single"/>
        </w:rPr>
        <w:t>1</w:t>
      </w:r>
    </w:p>
    <w:p w:rsidR="001332FF" w:rsidRDefault="001332FF">
      <w:pPr>
        <w:pStyle w:val="NormlnIMP"/>
        <w:jc w:val="center"/>
        <w:rPr>
          <w:b/>
          <w:u w:val="single"/>
        </w:rPr>
      </w:pPr>
    </w:p>
    <w:p w:rsidR="00C71467" w:rsidRDefault="00FD1A0A" w:rsidP="001332F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:rsidR="001332FF" w:rsidRPr="001332FF" w:rsidRDefault="001332FF" w:rsidP="001332FF">
      <w:pPr>
        <w:pStyle w:val="NormlnIMP"/>
        <w:jc w:val="center"/>
        <w:rPr>
          <w:b/>
          <w:u w:val="single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1332FF" w:rsidRDefault="001332FF">
      <w:pPr>
        <w:pStyle w:val="NormlnIMP"/>
        <w:rPr>
          <w:b/>
          <w:u w:val="single"/>
        </w:rPr>
      </w:pPr>
    </w:p>
    <w:p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</w:t>
      </w:r>
      <w:r w:rsidR="00C63489">
        <w:t>rt Plzeň</w:t>
      </w:r>
      <w:r w:rsidR="00C63489">
        <w:tab/>
      </w:r>
      <w:r w:rsidR="00C63489">
        <w:tab/>
      </w:r>
      <w:r w:rsidR="00C63489">
        <w:tab/>
      </w:r>
      <w:r w:rsidR="00C63489">
        <w:tab/>
        <w:t>TJ S. N. Hrozenkov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2. Datum konání:</w:t>
      </w:r>
      <w:r w:rsidR="000D237F">
        <w:tab/>
      </w:r>
      <w:r w:rsidR="00C63489">
        <w:t>6. června 2021</w:t>
      </w:r>
      <w:r w:rsidR="00C63489">
        <w:tab/>
      </w:r>
      <w:r w:rsidR="00C63489">
        <w:tab/>
      </w:r>
      <w:r w:rsidR="00C63489">
        <w:tab/>
      </w:r>
      <w:r w:rsidR="00C63489">
        <w:tab/>
        <w:t>6. června 2021</w:t>
      </w:r>
      <w:r w:rsidR="00C63489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</w:t>
      </w:r>
      <w:r w:rsidR="000D237F">
        <w:t>ní Květn</w:t>
      </w:r>
      <w:r w:rsidR="00C63489">
        <w:t>á ul.</w:t>
      </w:r>
      <w:r w:rsidR="00C63489">
        <w:tab/>
        <w:t>N. Hrozenkov-škola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</w:r>
      <w:r w:rsidR="00C63489">
        <w:t xml:space="preserve">František </w:t>
      </w:r>
      <w:proofErr w:type="spellStart"/>
      <w:r w:rsidR="00C63489">
        <w:t>Orság</w:t>
      </w:r>
      <w:proofErr w:type="spellEnd"/>
      <w:r w:rsidR="00C63489">
        <w:t>, tel.: 605759893</w:t>
      </w:r>
    </w:p>
    <w:p w:rsidR="0086570C" w:rsidRDefault="0086570C" w:rsidP="0086570C">
      <w:pPr>
        <w:pStyle w:val="NormlnIMP"/>
        <w:jc w:val="both"/>
        <w:rPr>
          <w:sz w:val="12"/>
          <w:szCs w:val="12"/>
        </w:rPr>
      </w:pPr>
    </w:p>
    <w:p w:rsidR="0086570C" w:rsidRPr="00BC3C47" w:rsidRDefault="0086570C" w:rsidP="0086570C">
      <w:pPr>
        <w:pStyle w:val="NormlnIMP"/>
      </w:pPr>
      <w:r>
        <w:rPr>
          <w:b/>
        </w:rPr>
        <w:t xml:space="preserve">5. Zástupce SK </w:t>
      </w:r>
      <w:r w:rsidR="00C63489">
        <w:tab/>
        <w:t>Jílek</w:t>
      </w:r>
      <w:r w:rsidR="00C63489">
        <w:tab/>
      </w:r>
      <w:r w:rsidR="00C63489">
        <w:tab/>
      </w:r>
      <w:r w:rsidR="00C63489">
        <w:tab/>
      </w:r>
      <w:r w:rsidR="00C63489">
        <w:tab/>
      </w:r>
      <w:r w:rsidR="00C63489">
        <w:tab/>
      </w:r>
      <w:proofErr w:type="spellStart"/>
      <w:r w:rsidR="00C63489">
        <w:t>Kaláčová</w:t>
      </w:r>
      <w:proofErr w:type="spellEnd"/>
    </w:p>
    <w:p w:rsidR="0086570C" w:rsidRDefault="0086570C" w:rsidP="0086570C">
      <w:pPr>
        <w:pStyle w:val="NormlnIMP"/>
        <w:rPr>
          <w:b/>
        </w:rPr>
      </w:pPr>
      <w:r>
        <w:rPr>
          <w:b/>
        </w:rPr>
        <w:t>a vrchní rozhodčí:</w:t>
      </w:r>
      <w:r w:rsidRPr="0086570C">
        <w:t xml:space="preserve"> </w:t>
      </w:r>
      <w:r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C63489" w:rsidRDefault="0086570C" w:rsidP="00C63489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C63489">
        <w:t>Smolák, Kubová, Kuba ml., Váňa,</w:t>
      </w:r>
      <w:r w:rsidR="00C63489">
        <w:tab/>
      </w:r>
      <w:proofErr w:type="spellStart"/>
      <w:r w:rsidR="00C63489">
        <w:t>Korytářová</w:t>
      </w:r>
      <w:proofErr w:type="spellEnd"/>
      <w:r w:rsidR="00C63489">
        <w:t xml:space="preserve">, </w:t>
      </w:r>
      <w:proofErr w:type="spellStart"/>
      <w:r w:rsidR="00C63489">
        <w:t>Zapalač</w:t>
      </w:r>
      <w:proofErr w:type="spellEnd"/>
      <w:r w:rsidR="00C63489">
        <w:t>, Šulák, Juřica,</w:t>
      </w:r>
    </w:p>
    <w:p w:rsidR="00C63489" w:rsidRDefault="00C63489" w:rsidP="00C63489">
      <w:pPr>
        <w:pStyle w:val="NormlnIMP"/>
      </w:pPr>
      <w:r>
        <w:tab/>
      </w:r>
      <w:r>
        <w:tab/>
      </w:r>
      <w:r>
        <w:tab/>
      </w:r>
      <w:proofErr w:type="spellStart"/>
      <w:r>
        <w:t>Věžníková</w:t>
      </w:r>
      <w:proofErr w:type="spellEnd"/>
      <w:r>
        <w:t xml:space="preserve">, Vodička, </w:t>
      </w:r>
      <w:proofErr w:type="spellStart"/>
      <w:r>
        <w:t>Zachardová</w:t>
      </w:r>
      <w:proofErr w:type="spellEnd"/>
      <w:r>
        <w:tab/>
      </w:r>
      <w:proofErr w:type="spellStart"/>
      <w:r>
        <w:t>Tomalová</w:t>
      </w:r>
      <w:proofErr w:type="spellEnd"/>
      <w:r>
        <w:t xml:space="preserve">, Kužílek, Stuchlík, </w:t>
      </w:r>
    </w:p>
    <w:p w:rsidR="00C63489" w:rsidRDefault="00C63489" w:rsidP="00C63489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Janíčková (</w:t>
      </w:r>
      <w:proofErr w:type="spellStart"/>
      <w:r>
        <w:t>Saranová</w:t>
      </w:r>
      <w:proofErr w:type="spellEnd"/>
      <w:r>
        <w:t>)</w:t>
      </w:r>
    </w:p>
    <w:p w:rsidR="00E932AC" w:rsidRDefault="00E932AC" w:rsidP="00C63489">
      <w:pPr>
        <w:pStyle w:val="NormlnIMP"/>
      </w:pP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>
        <w:t>Start Plzeň</w:t>
      </w:r>
      <w:r w:rsidR="001332FF">
        <w:t>,</w:t>
      </w:r>
      <w:r w:rsidR="00B57336">
        <w:tab/>
      </w:r>
      <w:r w:rsidR="00C63489">
        <w:t xml:space="preserve">R. </w:t>
      </w:r>
      <w:proofErr w:type="spellStart"/>
      <w:r w:rsidR="00C63489">
        <w:t>Rotava</w:t>
      </w:r>
      <w:proofErr w:type="spellEnd"/>
      <w:r w:rsidR="00C63489">
        <w:t>,</w:t>
      </w:r>
      <w:r w:rsidR="0086570C">
        <w:tab/>
      </w:r>
      <w:r w:rsidR="00235EE5">
        <w:t xml:space="preserve">TŽ Třinec, </w:t>
      </w:r>
      <w:r w:rsidR="008D7BD8">
        <w:t>TJ Holešov,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235EE5">
        <w:t>SKV Sokolov,</w:t>
      </w:r>
      <w:r w:rsidR="00C63489">
        <w:tab/>
      </w:r>
      <w:r w:rsidR="00FD1A0A">
        <w:t>TAK H</w:t>
      </w:r>
      <w:r w:rsidR="0086570C">
        <w:t>.</w:t>
      </w:r>
      <w:r w:rsidR="00FD1A0A">
        <w:t xml:space="preserve"> Brno </w:t>
      </w:r>
      <w:r w:rsidR="0086570C">
        <w:t>C+</w:t>
      </w:r>
      <w:r w:rsidR="003F6C04">
        <w:t>D, Vzpírání Haná,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 w:rsidR="00235EE5">
        <w:t>V. Brandýs n/L</w:t>
      </w:r>
      <w:r>
        <w:tab/>
      </w:r>
      <w:r w:rsidR="003F6C04">
        <w:tab/>
      </w:r>
      <w:r w:rsidR="00235EE5">
        <w:tab/>
      </w:r>
      <w:r w:rsidR="003F6C04">
        <w:t>CWG Bohumín, S. M. Ostrava B,</w:t>
      </w:r>
    </w:p>
    <w:p w:rsidR="008D7BD8" w:rsidRDefault="00235EE5">
      <w:pPr>
        <w:pStyle w:val="NormlnIMP"/>
      </w:pPr>
      <w:r>
        <w:tab/>
      </w:r>
      <w:r>
        <w:tab/>
      </w:r>
      <w:r w:rsidR="008D7BD8">
        <w:tab/>
      </w:r>
      <w:r w:rsidR="008D7BD8">
        <w:tab/>
      </w:r>
      <w:r w:rsidR="008D7BD8">
        <w:tab/>
      </w:r>
      <w:r w:rsidR="008D7BD8">
        <w:tab/>
      </w:r>
      <w:r>
        <w:tab/>
      </w:r>
      <w:r>
        <w:tab/>
      </w:r>
      <w:proofErr w:type="spellStart"/>
      <w:r w:rsidR="003F6C04">
        <w:t>CFDestiny</w:t>
      </w:r>
      <w:proofErr w:type="spellEnd"/>
      <w:r w:rsidR="003F6C04">
        <w:t xml:space="preserve"> Brno</w:t>
      </w:r>
      <w:r w:rsidR="008D7BD8">
        <w:t>,</w:t>
      </w:r>
      <w:r>
        <w:t xml:space="preserve"> </w:t>
      </w:r>
      <w:proofErr w:type="spellStart"/>
      <w:proofErr w:type="gramStart"/>
      <w:r>
        <w:t>S</w:t>
      </w:r>
      <w:proofErr w:type="spellEnd"/>
      <w:r>
        <w:t>.</w:t>
      </w:r>
      <w:proofErr w:type="spellStart"/>
      <w:r>
        <w:t>N.</w:t>
      </w:r>
      <w:proofErr w:type="gramEnd"/>
      <w:r>
        <w:t>Hrozenkov</w:t>
      </w:r>
      <w:proofErr w:type="spellEnd"/>
      <w:r>
        <w:t>,</w:t>
      </w:r>
    </w:p>
    <w:p w:rsidR="00235EE5" w:rsidRDefault="00235EE5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SKVOZ Horní Suchá</w:t>
      </w:r>
    </w:p>
    <w:p w:rsidR="003F6C04" w:rsidRPr="003F6C04" w:rsidRDefault="003F6C04">
      <w:pPr>
        <w:pStyle w:val="NormlnIMP"/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0D237F">
        <w:rPr>
          <w:b/>
        </w:rPr>
        <w:t>pořad:</w:t>
      </w:r>
      <w:r w:rsidR="000D237F">
        <w:rPr>
          <w:b/>
        </w:rPr>
        <w:tab/>
      </w:r>
    </w:p>
    <w:p w:rsidR="00C71467" w:rsidRDefault="001A040D" w:rsidP="000D237F">
      <w:pPr>
        <w:pStyle w:val="Normln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</w:pPr>
      <w:r>
        <w:t>Technická porada</w:t>
      </w:r>
      <w:r>
        <w:tab/>
      </w:r>
      <w:r>
        <w:tab/>
      </w:r>
      <w:r w:rsidR="00235EE5">
        <w:t>8</w:t>
      </w:r>
      <w:r>
        <w:t>.</w:t>
      </w:r>
      <w:r w:rsidR="00235EE5">
        <w:t>45</w:t>
      </w:r>
      <w:r w:rsidR="000D237F">
        <w:t xml:space="preserve"> </w:t>
      </w:r>
      <w:r w:rsidR="000D237F">
        <w:tab/>
      </w:r>
      <w:r w:rsidR="000D237F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235EE5">
        <w:t>9</w:t>
      </w:r>
      <w:r>
        <w:t>.</w:t>
      </w:r>
      <w:r w:rsidR="00235EE5">
        <w:t>00</w:t>
      </w:r>
      <w:r>
        <w:t xml:space="preserve"> - </w:t>
      </w:r>
      <w:r w:rsidR="003F6C04">
        <w:t>1</w:t>
      </w:r>
      <w:r w:rsidR="00235EE5">
        <w:t>0</w:t>
      </w:r>
      <w:r>
        <w:t>.</w:t>
      </w:r>
      <w:r w:rsidR="00235EE5">
        <w:t>00</w:t>
      </w:r>
      <w:r w:rsidR="000D237F">
        <w:tab/>
      </w:r>
      <w:r w:rsidR="000D237F">
        <w:tab/>
      </w:r>
      <w:r w:rsidR="000D237F">
        <w:tab/>
        <w:t>9.00 –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3F6C04">
        <w:t>1</w:t>
      </w:r>
      <w:r w:rsidR="00235EE5">
        <w:t>0</w:t>
      </w:r>
      <w:r>
        <w:t>.</w:t>
      </w:r>
      <w:r w:rsidR="008D7BD8">
        <w:t>45</w:t>
      </w:r>
      <w:r w:rsidR="000D237F">
        <w:tab/>
      </w:r>
      <w:r w:rsidR="000D237F">
        <w:tab/>
      </w:r>
      <w:r w:rsidR="000D237F">
        <w:tab/>
      </w:r>
      <w:r w:rsidR="000D237F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3F6C04">
        <w:t>1</w:t>
      </w:r>
      <w:r w:rsidR="00235EE5">
        <w:t>1</w:t>
      </w:r>
      <w:r>
        <w:t>.</w:t>
      </w:r>
      <w:r w:rsidR="008D7BD8">
        <w:t>00</w:t>
      </w:r>
      <w:r w:rsidR="000D237F">
        <w:tab/>
      </w:r>
      <w:r w:rsidR="000D237F">
        <w:tab/>
      </w:r>
      <w:r w:rsidR="000D237F">
        <w:tab/>
      </w:r>
      <w:r w:rsidR="000D237F">
        <w:tab/>
        <w:t>11.00</w:t>
      </w:r>
    </w:p>
    <w:p w:rsidR="00C71467" w:rsidRDefault="001A040D">
      <w:pPr>
        <w:pStyle w:val="NormlnIMP"/>
      </w:pPr>
      <w:r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8D7BD8" w:rsidRDefault="00235EE5">
      <w:pPr>
        <w:pStyle w:val="NormlnIMP"/>
        <w:jc w:val="both"/>
      </w:pPr>
      <w:r>
        <w:tab/>
      </w:r>
      <w:r>
        <w:tab/>
      </w:r>
      <w:r>
        <w:tab/>
        <w:t>Soutěž proběhne na základě rozvolňovacích COVID nařízení vlády ČR – povinné testování (antigen, PCR test), ve sportovní hale 1 osoba na 15 m2, hygienická opatření</w:t>
      </w:r>
    </w:p>
    <w:p w:rsidR="00235EE5" w:rsidRPr="008D7BD8" w:rsidRDefault="00235EE5">
      <w:pPr>
        <w:pStyle w:val="NormlnIMP"/>
        <w:jc w:val="both"/>
      </w:pPr>
    </w:p>
    <w:p w:rsidR="00C71467" w:rsidRDefault="001A040D">
      <w:pPr>
        <w:pStyle w:val="NormlnIMP"/>
      </w:pPr>
      <w:r>
        <w:t xml:space="preserve">V Praze </w:t>
      </w:r>
      <w:r w:rsidR="002E0D2F">
        <w:t>2</w:t>
      </w:r>
      <w:r w:rsidR="00235EE5">
        <w:t>9</w:t>
      </w:r>
      <w:r>
        <w:t>.</w:t>
      </w:r>
      <w:r w:rsidR="008D7BD8">
        <w:t xml:space="preserve"> </w:t>
      </w:r>
      <w:r w:rsidR="00235EE5">
        <w:t>5</w:t>
      </w:r>
      <w:r>
        <w:t>.</w:t>
      </w:r>
      <w:r w:rsidR="008D7BD8">
        <w:t xml:space="preserve"> </w:t>
      </w:r>
      <w:r>
        <w:t>20</w:t>
      </w:r>
      <w:r w:rsidR="0086570C">
        <w:t>2</w:t>
      </w:r>
      <w:r w:rsidR="00235EE5">
        <w:t>1</w:t>
      </w:r>
    </w:p>
    <w:p w:rsidR="008D7BD8" w:rsidRPr="008D7BD8" w:rsidRDefault="008D7BD8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D237F"/>
    <w:rsid w:val="001332FF"/>
    <w:rsid w:val="001A040D"/>
    <w:rsid w:val="00235EE5"/>
    <w:rsid w:val="00282065"/>
    <w:rsid w:val="002E0D2F"/>
    <w:rsid w:val="00322114"/>
    <w:rsid w:val="003E187E"/>
    <w:rsid w:val="003F6C04"/>
    <w:rsid w:val="00402DD1"/>
    <w:rsid w:val="004F4A48"/>
    <w:rsid w:val="00507219"/>
    <w:rsid w:val="005252CE"/>
    <w:rsid w:val="00557FDD"/>
    <w:rsid w:val="005E3404"/>
    <w:rsid w:val="0086570C"/>
    <w:rsid w:val="008D7BD8"/>
    <w:rsid w:val="008E4AA5"/>
    <w:rsid w:val="00992AE1"/>
    <w:rsid w:val="00A64282"/>
    <w:rsid w:val="00B57336"/>
    <w:rsid w:val="00C63489"/>
    <w:rsid w:val="00C71467"/>
    <w:rsid w:val="00D50F36"/>
    <w:rsid w:val="00DE1AF0"/>
    <w:rsid w:val="00E932AC"/>
    <w:rsid w:val="00F565C0"/>
    <w:rsid w:val="00F57FF1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2021-05-29T21:14:00Z</dcterms:created>
  <dcterms:modified xsi:type="dcterms:W3CDTF">2021-05-29T21:14:00Z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