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74EC" w:rsidRPr="0041241C" w:rsidRDefault="00364170" w:rsidP="0041241C">
      <w:pPr>
        <w:jc w:val="center"/>
        <w:rPr>
          <w:b/>
          <w:sz w:val="16"/>
          <w:szCs w:val="16"/>
          <w:u w:val="single"/>
        </w:rPr>
      </w:pPr>
      <w:r>
        <w:rPr>
          <w:b/>
        </w:rPr>
        <w:t>D O D A T E K</w:t>
      </w:r>
    </w:p>
    <w:p w:rsidR="00CF74EC" w:rsidRDefault="00364170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k rozpisu I. ligy žen ve vzpírání družstev pro rok 2017</w:t>
      </w:r>
    </w:p>
    <w:p w:rsidR="00CF74EC" w:rsidRPr="0041241C" w:rsidRDefault="00CF74EC">
      <w:pPr>
        <w:jc w:val="center"/>
        <w:rPr>
          <w:b/>
          <w:sz w:val="12"/>
          <w:szCs w:val="12"/>
          <w:u w:val="single"/>
        </w:rPr>
      </w:pPr>
    </w:p>
    <w:p w:rsidR="00CF74EC" w:rsidRDefault="00E56433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364170">
        <w:rPr>
          <w:b/>
          <w:u w:val="single"/>
        </w:rPr>
        <w:t>. kolo</w:t>
      </w:r>
    </w:p>
    <w:p w:rsidR="00CF74EC" w:rsidRPr="0041241C" w:rsidRDefault="00CF74EC">
      <w:pPr>
        <w:rPr>
          <w:b/>
          <w:sz w:val="12"/>
          <w:szCs w:val="12"/>
          <w:u w:val="single"/>
        </w:rPr>
      </w:pPr>
    </w:p>
    <w:p w:rsidR="00CF74EC" w:rsidRDefault="00364170">
      <w:pPr>
        <w:rPr>
          <w:sz w:val="16"/>
          <w:szCs w:val="24"/>
        </w:rPr>
      </w:pPr>
      <w:r>
        <w:rPr>
          <w:b/>
        </w:rPr>
        <w:t>1. Pořadatel:</w:t>
      </w:r>
      <w:r>
        <w:rPr>
          <w:b/>
        </w:rPr>
        <w:tab/>
      </w:r>
      <w:r>
        <w:tab/>
      </w:r>
      <w:r w:rsidR="00E56433">
        <w:t>Sokol Moravská Ostrava</w:t>
      </w:r>
    </w:p>
    <w:p w:rsidR="00CF74EC" w:rsidRPr="0041241C" w:rsidRDefault="00CF74EC">
      <w:pPr>
        <w:rPr>
          <w:sz w:val="8"/>
          <w:szCs w:val="8"/>
        </w:rPr>
      </w:pPr>
    </w:p>
    <w:p w:rsidR="00CF74EC" w:rsidRDefault="00364170">
      <w:pPr>
        <w:rPr>
          <w:sz w:val="16"/>
        </w:rPr>
      </w:pPr>
      <w:r>
        <w:rPr>
          <w:b/>
        </w:rPr>
        <w:t>2. Datum konání:</w:t>
      </w:r>
      <w:r>
        <w:tab/>
      </w:r>
      <w:r w:rsidR="00E56433">
        <w:t>30</w:t>
      </w:r>
      <w:r>
        <w:t xml:space="preserve">. </w:t>
      </w:r>
      <w:r w:rsidR="00E56433">
        <w:t>září</w:t>
      </w:r>
      <w:r>
        <w:t xml:space="preserve"> 2017</w:t>
      </w:r>
    </w:p>
    <w:p w:rsidR="00CF74EC" w:rsidRPr="0041241C" w:rsidRDefault="00CF74EC">
      <w:pPr>
        <w:rPr>
          <w:sz w:val="8"/>
          <w:szCs w:val="8"/>
        </w:rPr>
      </w:pPr>
    </w:p>
    <w:p w:rsidR="00E56433" w:rsidRDefault="00364170" w:rsidP="00E56433">
      <w:r>
        <w:rPr>
          <w:b/>
        </w:rPr>
        <w:t>3. Místo konání:</w:t>
      </w:r>
      <w:r>
        <w:tab/>
      </w:r>
      <w:r w:rsidR="00E56433">
        <w:t>Ostrava, hala vzpírání Čapkovy sokolovny - Sokolská 46</w:t>
      </w:r>
    </w:p>
    <w:p w:rsidR="00CF74EC" w:rsidRPr="00EF3E24" w:rsidRDefault="00CF74EC">
      <w:pPr>
        <w:rPr>
          <w:sz w:val="8"/>
          <w:szCs w:val="8"/>
        </w:rPr>
      </w:pPr>
    </w:p>
    <w:p w:rsidR="00CF74EC" w:rsidRDefault="00364170">
      <w:pPr>
        <w:rPr>
          <w:szCs w:val="24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E56433">
        <w:rPr>
          <w:szCs w:val="22"/>
        </w:rPr>
        <w:t>Miroslav Kozel, Živičná 8, 701 00 Ostrava, tel.: 603 586 919</w:t>
      </w:r>
    </w:p>
    <w:p w:rsidR="00C164FA" w:rsidRPr="00EF3E24" w:rsidRDefault="00C164FA">
      <w:pPr>
        <w:rPr>
          <w:sz w:val="8"/>
          <w:szCs w:val="8"/>
        </w:rPr>
      </w:pPr>
    </w:p>
    <w:p w:rsidR="00CF74EC" w:rsidRDefault="00364170">
      <w:pPr>
        <w:rPr>
          <w:sz w:val="16"/>
        </w:rPr>
      </w:pPr>
      <w:r>
        <w:rPr>
          <w:b/>
        </w:rPr>
        <w:t>5. Zástupce SK</w:t>
      </w:r>
      <w:r>
        <w:tab/>
      </w:r>
      <w:proofErr w:type="spellStart"/>
      <w:r w:rsidR="00E56433">
        <w:t>Thér</w:t>
      </w:r>
      <w:proofErr w:type="spellEnd"/>
    </w:p>
    <w:p w:rsidR="00CF74EC" w:rsidRPr="00EF3E24" w:rsidRDefault="00EF3E24">
      <w:pPr>
        <w:rPr>
          <w:b/>
          <w:sz w:val="8"/>
          <w:szCs w:val="8"/>
        </w:rPr>
      </w:pPr>
      <w:r>
        <w:rPr>
          <w:b/>
          <w:sz w:val="8"/>
          <w:szCs w:val="8"/>
        </w:rPr>
        <w:tab/>
        <w:t>+</w:t>
      </w:r>
    </w:p>
    <w:p w:rsidR="00CF74EC" w:rsidRDefault="00364170">
      <w:pPr>
        <w:rPr>
          <w:sz w:val="16"/>
        </w:rPr>
      </w:pPr>
      <w:r>
        <w:rPr>
          <w:b/>
        </w:rPr>
        <w:t>vrchní rozhodčí:</w:t>
      </w:r>
      <w:r>
        <w:tab/>
      </w:r>
    </w:p>
    <w:p w:rsidR="00CF74EC" w:rsidRPr="00EF3E24" w:rsidRDefault="00CF74EC">
      <w:pPr>
        <w:rPr>
          <w:sz w:val="8"/>
          <w:szCs w:val="8"/>
        </w:rPr>
      </w:pPr>
    </w:p>
    <w:p w:rsidR="00CF74EC" w:rsidRDefault="00364170">
      <w:pPr>
        <w:rPr>
          <w:sz w:val="16"/>
        </w:rPr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E56433">
        <w:t>Poles</w:t>
      </w:r>
      <w:proofErr w:type="spellEnd"/>
      <w:r w:rsidR="00E56433">
        <w:t xml:space="preserve">, Kubík M., Kubík J., </w:t>
      </w:r>
      <w:proofErr w:type="spellStart"/>
      <w:r w:rsidR="00E56433">
        <w:t>Gospoš</w:t>
      </w:r>
      <w:proofErr w:type="spellEnd"/>
      <w:r w:rsidR="00E56433">
        <w:t xml:space="preserve"> B., Poláková</w:t>
      </w:r>
    </w:p>
    <w:p w:rsidR="00CF74EC" w:rsidRPr="00EF3E24" w:rsidRDefault="00CF74EC">
      <w:pPr>
        <w:rPr>
          <w:sz w:val="8"/>
          <w:szCs w:val="8"/>
        </w:rPr>
      </w:pPr>
    </w:p>
    <w:p w:rsidR="00CF74EC" w:rsidRDefault="00364170">
      <w:pPr>
        <w:rPr>
          <w:b/>
          <w:sz w:val="16"/>
        </w:rPr>
      </w:pPr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 A, TJ S. N. Hrozenkov, TJ Start Plzeň A, TJ </w:t>
      </w:r>
      <w:proofErr w:type="spellStart"/>
      <w:r>
        <w:t>Bohemians</w:t>
      </w:r>
      <w:proofErr w:type="spellEnd"/>
      <w:r>
        <w:t xml:space="preserve"> </w:t>
      </w:r>
      <w:r>
        <w:tab/>
      </w:r>
      <w:r>
        <w:tab/>
      </w:r>
      <w:r>
        <w:tab/>
        <w:t>Praha, SKV B. Bohumín,</w:t>
      </w:r>
      <w:r w:rsidR="00C164FA">
        <w:t xml:space="preserve"> </w:t>
      </w:r>
      <w:r>
        <w:t>TAK Hellas Brno A+B+C</w:t>
      </w:r>
    </w:p>
    <w:p w:rsidR="00CF74EC" w:rsidRPr="00EF3E24" w:rsidRDefault="00CF74EC">
      <w:pPr>
        <w:rPr>
          <w:b/>
          <w:sz w:val="8"/>
          <w:szCs w:val="8"/>
        </w:rPr>
      </w:pPr>
    </w:p>
    <w:p w:rsidR="00CF74EC" w:rsidRDefault="00364170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8.30 hod.</w:t>
      </w:r>
    </w:p>
    <w:p w:rsidR="00CF74EC" w:rsidRDefault="00364170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9.00 - 10.00 hod.</w:t>
      </w:r>
    </w:p>
    <w:p w:rsidR="00CF74EC" w:rsidRDefault="00364170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CF74EC" w:rsidRDefault="00364170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CF74EC" w:rsidRDefault="00364170">
      <w:pPr>
        <w:rPr>
          <w:sz w:val="16"/>
          <w:szCs w:val="16"/>
        </w:rPr>
      </w:pPr>
      <w:r>
        <w:tab/>
      </w:r>
      <w:r>
        <w:tab/>
      </w:r>
      <w:r>
        <w:tab/>
        <w:t>Přestávka mezi skupinami 5 min.</w:t>
      </w:r>
    </w:p>
    <w:p w:rsidR="00CF74EC" w:rsidRPr="00EF3E24" w:rsidRDefault="00CF74EC">
      <w:pPr>
        <w:rPr>
          <w:sz w:val="8"/>
          <w:szCs w:val="8"/>
        </w:rPr>
      </w:pPr>
    </w:p>
    <w:p w:rsidR="00CF74EC" w:rsidRDefault="00364170">
      <w:pPr>
        <w:rPr>
          <w:b/>
          <w:sz w:val="16"/>
        </w:rPr>
      </w:pPr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CF74EC" w:rsidRPr="00EF3E24" w:rsidRDefault="00CF74EC">
      <w:pPr>
        <w:rPr>
          <w:b/>
          <w:sz w:val="8"/>
          <w:szCs w:val="8"/>
        </w:rPr>
      </w:pPr>
    </w:p>
    <w:p w:rsidR="00CF74EC" w:rsidRDefault="00364170">
      <w:pPr>
        <w:ind w:left="720" w:hanging="720"/>
      </w:pPr>
      <w:r>
        <w:rPr>
          <w:b/>
        </w:rPr>
        <w:t>10. Ubytování:</w:t>
      </w:r>
      <w:r>
        <w:tab/>
        <w:t>Žádosti o ubytování zašlete na adresu ředitele soutěže, nejpozději však do</w:t>
      </w:r>
      <w:r>
        <w:tab/>
      </w:r>
      <w:r>
        <w:tab/>
      </w:r>
      <w:r w:rsidR="00E56433">
        <w:t>20</w:t>
      </w:r>
      <w:r>
        <w:t>.</w:t>
      </w:r>
      <w:r w:rsidR="00C164FA">
        <w:t xml:space="preserve"> </w:t>
      </w:r>
      <w:r w:rsidR="00E56433">
        <w:t>9</w:t>
      </w:r>
      <w:r>
        <w:t>.</w:t>
      </w:r>
      <w:r w:rsidR="00C164FA">
        <w:t xml:space="preserve"> </w:t>
      </w:r>
      <w:r>
        <w:t xml:space="preserve">2017. Pořadatel oznámí do </w:t>
      </w:r>
      <w:r w:rsidR="00E56433">
        <w:t>25</w:t>
      </w:r>
      <w:r>
        <w:t>.</w:t>
      </w:r>
      <w:r w:rsidR="00C164FA">
        <w:t xml:space="preserve"> </w:t>
      </w:r>
      <w:r w:rsidR="00E56433">
        <w:t>9</w:t>
      </w:r>
      <w:r>
        <w:t>.</w:t>
      </w:r>
      <w:r w:rsidR="00C164FA">
        <w:t xml:space="preserve"> </w:t>
      </w:r>
      <w:r>
        <w:t>2017, kde jsou noclehy zajištěny.</w:t>
      </w:r>
    </w:p>
    <w:p w:rsidR="00CF74EC" w:rsidRPr="00EF3E24" w:rsidRDefault="00CF74EC">
      <w:pPr>
        <w:pStyle w:val="NormlnIMP"/>
        <w:ind w:left="720" w:hanging="720"/>
        <w:jc w:val="both"/>
        <w:rPr>
          <w:sz w:val="8"/>
          <w:szCs w:val="8"/>
        </w:rPr>
      </w:pPr>
    </w:p>
    <w:p w:rsidR="00CF74EC" w:rsidRDefault="00364170">
      <w:pPr>
        <w:pStyle w:val="NormlnIMP"/>
        <w:ind w:left="720" w:hanging="72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</w:t>
      </w:r>
      <w:r>
        <w:tab/>
      </w:r>
      <w:r>
        <w:tab/>
        <w:t xml:space="preserve">měsíců, </w:t>
      </w:r>
      <w:r>
        <w:rPr>
          <w:szCs w:val="24"/>
        </w:rPr>
        <w:t>provedenou praktickým lékařem pro děti a dorost nebo dospělé.</w:t>
      </w:r>
    </w:p>
    <w:p w:rsidR="0041241C" w:rsidRDefault="0041241C" w:rsidP="0041241C">
      <w:pPr>
        <w:pStyle w:val="NormlnIMP"/>
        <w:ind w:left="2160"/>
        <w:jc w:val="both"/>
      </w:pPr>
      <w:r>
        <w:t>Pokud v kvalifikaci soutěží „B“ nebo „C“ družstvo klubu-oddílu, nesmí v kvalifikaci nastoupit závodnice, které soutěžily ve dvou a více kolech za „A“ nebo „B“ družstvo daného klubu-oddílu.</w:t>
      </w:r>
      <w:r w:rsidR="00EF3E24">
        <w:t xml:space="preserve"> Předběžný termín kvalifikace do I. ligy žen 28. 10. 2017.</w:t>
      </w:r>
    </w:p>
    <w:p w:rsidR="00CF74EC" w:rsidRPr="00EF3E24" w:rsidRDefault="00CF74EC">
      <w:pPr>
        <w:pStyle w:val="NormlnIMP"/>
        <w:ind w:left="720" w:hanging="720"/>
        <w:jc w:val="both"/>
        <w:rPr>
          <w:sz w:val="8"/>
          <w:szCs w:val="8"/>
        </w:rPr>
      </w:pPr>
    </w:p>
    <w:p w:rsidR="00CF74EC" w:rsidRPr="00EF3E24" w:rsidRDefault="00C164FA" w:rsidP="00EF3E24">
      <w:pPr>
        <w:pStyle w:val="NormlnIMP"/>
        <w:ind w:left="720" w:hanging="720"/>
        <w:jc w:val="both"/>
        <w:rPr>
          <w:b/>
        </w:rPr>
      </w:pPr>
      <w:r w:rsidRPr="00C164FA">
        <w:rPr>
          <w:b/>
        </w:rPr>
        <w:t>Pořadí po 1. kole:</w:t>
      </w:r>
      <w:r w:rsidR="00EF3E24">
        <w:rPr>
          <w:b/>
        </w:rPr>
        <w:tab/>
      </w:r>
      <w:r w:rsidR="00063EC4">
        <w:t xml:space="preserve">1. </w:t>
      </w:r>
      <w:r w:rsidR="00E56433">
        <w:t xml:space="preserve">TJ </w:t>
      </w:r>
      <w:proofErr w:type="spellStart"/>
      <w:r w:rsidR="00E56433">
        <w:t>Bohemians</w:t>
      </w:r>
      <w:proofErr w:type="spellEnd"/>
      <w:r w:rsidR="00E56433">
        <w:t xml:space="preserve"> Praha</w:t>
      </w:r>
      <w:r w:rsidR="00E56433">
        <w:tab/>
      </w:r>
      <w:r w:rsidR="00DF7AEE">
        <w:t>1241,0906 Sb.</w:t>
      </w:r>
      <w:r w:rsidR="00DF7AEE">
        <w:tab/>
        <w:t>23</w:t>
      </w:r>
      <w:r w:rsidR="00E56433">
        <w:t xml:space="preserve"> </w:t>
      </w:r>
      <w:proofErr w:type="spellStart"/>
      <w:r w:rsidR="00E56433">
        <w:t>b</w:t>
      </w:r>
      <w:proofErr w:type="spellEnd"/>
      <w:r w:rsidR="00E56433">
        <w:t>.</w:t>
      </w:r>
    </w:p>
    <w:p w:rsidR="00E56433" w:rsidRDefault="00063EC4" w:rsidP="00E56433">
      <w:pPr>
        <w:ind w:left="1440" w:firstLine="720"/>
      </w:pPr>
      <w:r>
        <w:t xml:space="preserve">2. </w:t>
      </w:r>
      <w:r w:rsidR="00E56433">
        <w:t>TAK Hellas Brno A</w:t>
      </w:r>
      <w:r w:rsidR="00E56433">
        <w:tab/>
      </w:r>
      <w:r w:rsidR="00DF7AEE">
        <w:t>1232,3760</w:t>
      </w:r>
      <w:r w:rsidR="00E56433">
        <w:t xml:space="preserve"> Sb.</w:t>
      </w:r>
      <w:r w:rsidR="00E56433">
        <w:tab/>
      </w:r>
      <w:r w:rsidR="00DF7AEE">
        <w:t>23</w:t>
      </w:r>
      <w:r w:rsidR="00E56433">
        <w:t xml:space="preserve"> </w:t>
      </w:r>
      <w:proofErr w:type="spellStart"/>
      <w:r w:rsidR="00E56433">
        <w:t>b</w:t>
      </w:r>
      <w:proofErr w:type="spellEnd"/>
      <w:r w:rsidR="00E56433">
        <w:t>.</w:t>
      </w:r>
    </w:p>
    <w:p w:rsidR="00CF74EC" w:rsidRDefault="00063EC4" w:rsidP="00EF3E24">
      <w:pPr>
        <w:ind w:left="1440" w:firstLine="720"/>
      </w:pPr>
      <w:r>
        <w:t>3. S. M. Ostrava A</w:t>
      </w:r>
      <w:r>
        <w:tab/>
      </w:r>
      <w:r>
        <w:tab/>
      </w:r>
      <w:r w:rsidR="00DF7AEE">
        <w:t>1100,0075</w:t>
      </w:r>
      <w:r>
        <w:t xml:space="preserve"> Sb.</w:t>
      </w:r>
      <w:r>
        <w:tab/>
      </w:r>
      <w:r w:rsidR="00DF7AEE">
        <w:t>2</w:t>
      </w:r>
      <w:r>
        <w:t xml:space="preserve">0 </w:t>
      </w:r>
      <w:proofErr w:type="spellStart"/>
      <w:r>
        <w:t>b</w:t>
      </w:r>
      <w:proofErr w:type="spellEnd"/>
      <w:r>
        <w:t>.</w:t>
      </w:r>
    </w:p>
    <w:p w:rsidR="00C164FA" w:rsidRDefault="00063EC4" w:rsidP="00EF3E24">
      <w:pPr>
        <w:ind w:left="1440" w:firstLine="720"/>
      </w:pPr>
      <w:r>
        <w:t xml:space="preserve">4. </w:t>
      </w:r>
      <w:r w:rsidR="00E56433">
        <w:t>TJ Start Plzeň A</w:t>
      </w:r>
      <w:r w:rsidR="00E56433">
        <w:tab/>
      </w:r>
      <w:r w:rsidR="00E56433">
        <w:tab/>
      </w:r>
      <w:r w:rsidR="00DF7AEE">
        <w:t>1027,8977</w:t>
      </w:r>
      <w:r w:rsidR="00E56433">
        <w:t xml:space="preserve"> Sb.</w:t>
      </w:r>
      <w:r w:rsidR="00E56433">
        <w:tab/>
      </w:r>
      <w:r w:rsidR="00DF7AEE">
        <w:t>16</w:t>
      </w:r>
      <w:r w:rsidR="00E56433">
        <w:t xml:space="preserve"> </w:t>
      </w:r>
      <w:proofErr w:type="spellStart"/>
      <w:r w:rsidR="00E56433">
        <w:t>b</w:t>
      </w:r>
      <w:proofErr w:type="spellEnd"/>
      <w:r w:rsidR="00E56433">
        <w:t>.</w:t>
      </w:r>
    </w:p>
    <w:p w:rsidR="00C164FA" w:rsidRDefault="00063EC4" w:rsidP="00E56433">
      <w:pPr>
        <w:pStyle w:val="NormlnIMP"/>
        <w:ind w:left="1440" w:firstLine="720"/>
        <w:jc w:val="both"/>
      </w:pPr>
      <w:r>
        <w:t xml:space="preserve">5. </w:t>
      </w:r>
      <w:r w:rsidR="00E56433">
        <w:t>SKV Bohumín</w:t>
      </w:r>
      <w:r w:rsidR="00E56433">
        <w:tab/>
      </w:r>
      <w:r w:rsidR="00E56433">
        <w:tab/>
      </w:r>
      <w:r w:rsidR="00DF7AEE">
        <w:t>1019,7045</w:t>
      </w:r>
      <w:r w:rsidR="00E56433">
        <w:t xml:space="preserve"> Sb.</w:t>
      </w:r>
      <w:r w:rsidR="00E56433">
        <w:tab/>
      </w:r>
      <w:r w:rsidR="00DF7AEE">
        <w:t>16</w:t>
      </w:r>
      <w:r w:rsidR="00E56433">
        <w:t xml:space="preserve"> </w:t>
      </w:r>
      <w:proofErr w:type="spellStart"/>
      <w:r w:rsidR="00E56433">
        <w:t>b</w:t>
      </w:r>
      <w:proofErr w:type="spellEnd"/>
      <w:r w:rsidR="00DF7AEE">
        <w:t>.</w:t>
      </w:r>
    </w:p>
    <w:p w:rsidR="00C164FA" w:rsidRDefault="0041241C" w:rsidP="00EF3E24">
      <w:pPr>
        <w:ind w:left="1440" w:firstLine="720"/>
      </w:pPr>
      <w:r>
        <w:t>6. TJ S. Nový Hrozenkov</w:t>
      </w:r>
      <w:r>
        <w:tab/>
      </w:r>
      <w:r w:rsidR="00DF7AEE">
        <w:t xml:space="preserve">1011,2130 </w:t>
      </w:r>
      <w:r>
        <w:t>Sb.</w:t>
      </w:r>
      <w:r>
        <w:tab/>
      </w:r>
      <w:r w:rsidR="00DF7AEE">
        <w:t>16</w:t>
      </w:r>
      <w:r>
        <w:t xml:space="preserve"> </w:t>
      </w:r>
      <w:proofErr w:type="spellStart"/>
      <w:r>
        <w:t>b</w:t>
      </w:r>
      <w:proofErr w:type="spellEnd"/>
      <w:r>
        <w:t>.</w:t>
      </w:r>
    </w:p>
    <w:p w:rsidR="00C164FA" w:rsidRDefault="0041241C" w:rsidP="00EF3E24">
      <w:pPr>
        <w:ind w:left="1440" w:firstLine="720"/>
      </w:pPr>
      <w:r>
        <w:t>7. TAK Hellas Brno B</w:t>
      </w:r>
      <w:r>
        <w:tab/>
      </w:r>
      <w:r w:rsidR="00DF7AEE">
        <w:t xml:space="preserve">  898,5928</w:t>
      </w:r>
      <w:r>
        <w:t xml:space="preserve"> Sb.</w:t>
      </w:r>
      <w:r>
        <w:tab/>
      </w:r>
      <w:r w:rsidR="00DF7AEE">
        <w:t>12</w:t>
      </w:r>
      <w:r>
        <w:t xml:space="preserve"> </w:t>
      </w:r>
      <w:proofErr w:type="spellStart"/>
      <w:r>
        <w:t>b</w:t>
      </w:r>
      <w:proofErr w:type="spellEnd"/>
      <w:r>
        <w:t>.</w:t>
      </w:r>
    </w:p>
    <w:p w:rsidR="00C164FA" w:rsidRDefault="0041241C" w:rsidP="00EF3E24">
      <w:pPr>
        <w:ind w:left="1440" w:firstLine="720"/>
      </w:pPr>
      <w:r>
        <w:t>8. TAK Hellas Brno C</w:t>
      </w:r>
      <w:r>
        <w:tab/>
      </w:r>
      <w:r w:rsidR="00DF7AEE">
        <w:t xml:space="preserve">  864,7320</w:t>
      </w:r>
      <w:r>
        <w:t xml:space="preserve"> Sb.</w:t>
      </w:r>
      <w:r>
        <w:tab/>
      </w:r>
      <w:r w:rsidR="00DF7AEE">
        <w:t>10</w:t>
      </w:r>
      <w:r>
        <w:t xml:space="preserve"> </w:t>
      </w:r>
      <w:proofErr w:type="spellStart"/>
      <w:r>
        <w:t>b</w:t>
      </w:r>
      <w:proofErr w:type="spellEnd"/>
      <w:r>
        <w:t>.</w:t>
      </w:r>
    </w:p>
    <w:p w:rsidR="00C164FA" w:rsidRPr="00C164FA" w:rsidRDefault="00C164FA">
      <w:pPr>
        <w:rPr>
          <w:sz w:val="12"/>
          <w:szCs w:val="12"/>
        </w:rPr>
      </w:pPr>
    </w:p>
    <w:p w:rsidR="00CF74EC" w:rsidRDefault="00364170">
      <w:r>
        <w:t xml:space="preserve">V Praze </w:t>
      </w:r>
      <w:r w:rsidR="00E56433">
        <w:t>16</w:t>
      </w:r>
      <w:r>
        <w:t>.</w:t>
      </w:r>
      <w:r w:rsidR="00C164FA">
        <w:t xml:space="preserve"> </w:t>
      </w:r>
      <w:r w:rsidR="00E56433">
        <w:t>9</w:t>
      </w:r>
      <w:r>
        <w:t>.</w:t>
      </w:r>
      <w:r w:rsidR="00C164FA">
        <w:t xml:space="preserve"> </w:t>
      </w:r>
      <w:r>
        <w:t>2017</w:t>
      </w:r>
    </w:p>
    <w:p w:rsidR="00CF74EC" w:rsidRDefault="00364170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364170" w:rsidRDefault="00364170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364170" w:rsidSect="00CF74EC">
      <w:pgSz w:w="11906" w:h="16838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3366C5"/>
    <w:multiLevelType w:val="hybridMultilevel"/>
    <w:tmpl w:val="1DE2EE16"/>
    <w:lvl w:ilvl="0" w:tplc="6CCE77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68"/>
    <w:multiLevelType w:val="hybridMultilevel"/>
    <w:tmpl w:val="A7829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45D65"/>
    <w:multiLevelType w:val="hybridMultilevel"/>
    <w:tmpl w:val="5072C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521C1"/>
    <w:rsid w:val="00063EC4"/>
    <w:rsid w:val="00091ED5"/>
    <w:rsid w:val="00364170"/>
    <w:rsid w:val="0041241C"/>
    <w:rsid w:val="00C164FA"/>
    <w:rsid w:val="00CF74EC"/>
    <w:rsid w:val="00DF7AEE"/>
    <w:rsid w:val="00E521C1"/>
    <w:rsid w:val="00E56433"/>
    <w:rsid w:val="00E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4EC"/>
    <w:pPr>
      <w:widowControl w:val="0"/>
      <w:suppressAutoHyphens/>
      <w:spacing w:line="288" w:lineRule="auto"/>
    </w:pPr>
    <w:rPr>
      <w:sz w:val="24"/>
    </w:rPr>
  </w:style>
  <w:style w:type="paragraph" w:styleId="Nadpis1">
    <w:name w:val="heading 1"/>
    <w:basedOn w:val="Nadpis"/>
    <w:next w:val="Zkladntext"/>
    <w:qFormat/>
    <w:rsid w:val="00CF74EC"/>
    <w:pPr>
      <w:tabs>
        <w:tab w:val="num" w:pos="0"/>
      </w:tabs>
      <w:spacing w:before="240" w:after="120"/>
      <w:ind w:left="432" w:hanging="432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CF74EC"/>
    <w:pPr>
      <w:tabs>
        <w:tab w:val="num" w:pos="0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CF74EC"/>
    <w:pPr>
      <w:tabs>
        <w:tab w:val="num" w:pos="0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F74EC"/>
  </w:style>
  <w:style w:type="character" w:customStyle="1" w:styleId="WW8Num1z1">
    <w:name w:val="WW8Num1z1"/>
    <w:rsid w:val="00CF74EC"/>
  </w:style>
  <w:style w:type="character" w:customStyle="1" w:styleId="WW8Num1z2">
    <w:name w:val="WW8Num1z2"/>
    <w:rsid w:val="00CF74EC"/>
  </w:style>
  <w:style w:type="character" w:customStyle="1" w:styleId="WW8Num1z3">
    <w:name w:val="WW8Num1z3"/>
    <w:rsid w:val="00CF74EC"/>
  </w:style>
  <w:style w:type="character" w:customStyle="1" w:styleId="WW8Num1z4">
    <w:name w:val="WW8Num1z4"/>
    <w:rsid w:val="00CF74EC"/>
  </w:style>
  <w:style w:type="character" w:customStyle="1" w:styleId="WW8Num1z5">
    <w:name w:val="WW8Num1z5"/>
    <w:rsid w:val="00CF74EC"/>
  </w:style>
  <w:style w:type="character" w:customStyle="1" w:styleId="WW8Num1z6">
    <w:name w:val="WW8Num1z6"/>
    <w:rsid w:val="00CF74EC"/>
  </w:style>
  <w:style w:type="character" w:customStyle="1" w:styleId="WW8Num1z7">
    <w:name w:val="WW8Num1z7"/>
    <w:rsid w:val="00CF74EC"/>
  </w:style>
  <w:style w:type="character" w:customStyle="1" w:styleId="WW8Num1z8">
    <w:name w:val="WW8Num1z8"/>
    <w:rsid w:val="00CF74EC"/>
  </w:style>
  <w:style w:type="character" w:customStyle="1" w:styleId="WW8Num2z0">
    <w:name w:val="WW8Num2z0"/>
    <w:rsid w:val="00CF74EC"/>
    <w:rPr>
      <w:rFonts w:ascii="Symbol" w:hAnsi="Symbol" w:cs="Symbol"/>
    </w:rPr>
  </w:style>
  <w:style w:type="character" w:customStyle="1" w:styleId="WW8Num2z1">
    <w:name w:val="WW8Num2z1"/>
    <w:rsid w:val="00CF74EC"/>
  </w:style>
  <w:style w:type="character" w:customStyle="1" w:styleId="WW8Num2z2">
    <w:name w:val="WW8Num2z2"/>
    <w:rsid w:val="00CF74EC"/>
  </w:style>
  <w:style w:type="character" w:customStyle="1" w:styleId="WW8Num2z3">
    <w:name w:val="WW8Num2z3"/>
    <w:rsid w:val="00CF74EC"/>
  </w:style>
  <w:style w:type="character" w:customStyle="1" w:styleId="WW8Num2z4">
    <w:name w:val="WW8Num2z4"/>
    <w:rsid w:val="00CF74EC"/>
  </w:style>
  <w:style w:type="character" w:customStyle="1" w:styleId="WW8Num2z5">
    <w:name w:val="WW8Num2z5"/>
    <w:rsid w:val="00CF74EC"/>
  </w:style>
  <w:style w:type="character" w:customStyle="1" w:styleId="WW8Num2z6">
    <w:name w:val="WW8Num2z6"/>
    <w:rsid w:val="00CF74EC"/>
  </w:style>
  <w:style w:type="character" w:customStyle="1" w:styleId="WW8Num2z7">
    <w:name w:val="WW8Num2z7"/>
    <w:rsid w:val="00CF74EC"/>
  </w:style>
  <w:style w:type="character" w:customStyle="1" w:styleId="WW8Num2z8">
    <w:name w:val="WW8Num2z8"/>
    <w:rsid w:val="00CF74EC"/>
  </w:style>
  <w:style w:type="character" w:customStyle="1" w:styleId="WW8Num3z0">
    <w:name w:val="WW8Num3z0"/>
    <w:rsid w:val="00CF74EC"/>
  </w:style>
  <w:style w:type="character" w:customStyle="1" w:styleId="WW8Num3z1">
    <w:name w:val="WW8Num3z1"/>
    <w:rsid w:val="00CF74EC"/>
  </w:style>
  <w:style w:type="character" w:customStyle="1" w:styleId="WW8Num3z2">
    <w:name w:val="WW8Num3z2"/>
    <w:rsid w:val="00CF74EC"/>
  </w:style>
  <w:style w:type="character" w:customStyle="1" w:styleId="WW8Num3z3">
    <w:name w:val="WW8Num3z3"/>
    <w:rsid w:val="00CF74EC"/>
  </w:style>
  <w:style w:type="character" w:customStyle="1" w:styleId="WW8Num3z4">
    <w:name w:val="WW8Num3z4"/>
    <w:rsid w:val="00CF74EC"/>
  </w:style>
  <w:style w:type="character" w:customStyle="1" w:styleId="WW8Num3z5">
    <w:name w:val="WW8Num3z5"/>
    <w:rsid w:val="00CF74EC"/>
  </w:style>
  <w:style w:type="character" w:customStyle="1" w:styleId="WW8Num3z6">
    <w:name w:val="WW8Num3z6"/>
    <w:rsid w:val="00CF74EC"/>
  </w:style>
  <w:style w:type="character" w:customStyle="1" w:styleId="WW8Num3z7">
    <w:name w:val="WW8Num3z7"/>
    <w:rsid w:val="00CF74EC"/>
  </w:style>
  <w:style w:type="character" w:customStyle="1" w:styleId="WW8Num3z8">
    <w:name w:val="WW8Num3z8"/>
    <w:rsid w:val="00CF74EC"/>
  </w:style>
  <w:style w:type="character" w:customStyle="1" w:styleId="Absatz-Standardschriftart">
    <w:name w:val="Absatz-Standardschriftart"/>
    <w:rsid w:val="00CF74EC"/>
  </w:style>
  <w:style w:type="character" w:customStyle="1" w:styleId="WW-Absatz-Standardschriftart">
    <w:name w:val="WW-Absatz-Standardschriftart"/>
    <w:rsid w:val="00CF74EC"/>
  </w:style>
  <w:style w:type="character" w:customStyle="1" w:styleId="WW-Absatz-Standardschriftart1">
    <w:name w:val="WW-Absatz-Standardschriftart1"/>
    <w:rsid w:val="00CF74EC"/>
  </w:style>
  <w:style w:type="character" w:customStyle="1" w:styleId="WW-Absatz-Standardschriftart11">
    <w:name w:val="WW-Absatz-Standardschriftart11"/>
    <w:rsid w:val="00CF74EC"/>
  </w:style>
  <w:style w:type="character" w:customStyle="1" w:styleId="WW-Absatz-Standardschriftart111">
    <w:name w:val="WW-Absatz-Standardschriftart111"/>
    <w:rsid w:val="00CF74EC"/>
  </w:style>
  <w:style w:type="character" w:customStyle="1" w:styleId="WW-Absatz-Standardschriftart1111">
    <w:name w:val="WW-Absatz-Standardschriftart1111"/>
    <w:rsid w:val="00CF74EC"/>
  </w:style>
  <w:style w:type="character" w:customStyle="1" w:styleId="WW-Absatz-Standardschriftart11111">
    <w:name w:val="WW-Absatz-Standardschriftart11111"/>
    <w:rsid w:val="00CF74EC"/>
  </w:style>
  <w:style w:type="character" w:customStyle="1" w:styleId="WW-Absatz-Standardschriftart111111">
    <w:name w:val="WW-Absatz-Standardschriftart111111"/>
    <w:rsid w:val="00CF74EC"/>
  </w:style>
  <w:style w:type="character" w:customStyle="1" w:styleId="WW-Absatz-Standardschriftart1111111">
    <w:name w:val="WW-Absatz-Standardschriftart1111111"/>
    <w:rsid w:val="00CF74EC"/>
  </w:style>
  <w:style w:type="character" w:customStyle="1" w:styleId="WW-Absatz-Standardschriftart11111111">
    <w:name w:val="WW-Absatz-Standardschriftart11111111"/>
    <w:rsid w:val="00CF74EC"/>
  </w:style>
  <w:style w:type="character" w:customStyle="1" w:styleId="WW-Absatz-Standardschriftart111111111">
    <w:name w:val="WW-Absatz-Standardschriftart111111111"/>
    <w:rsid w:val="00CF74EC"/>
  </w:style>
  <w:style w:type="character" w:customStyle="1" w:styleId="WW-Absatz-Standardschriftart1111111111">
    <w:name w:val="WW-Absatz-Standardschriftart1111111111"/>
    <w:rsid w:val="00CF74EC"/>
  </w:style>
  <w:style w:type="character" w:customStyle="1" w:styleId="WW-Absatz-Standardschriftart11111111111">
    <w:name w:val="WW-Absatz-Standardschriftart11111111111"/>
    <w:rsid w:val="00CF74EC"/>
  </w:style>
  <w:style w:type="character" w:customStyle="1" w:styleId="WW-Absatz-Standardschriftart111111111111">
    <w:name w:val="WW-Absatz-Standardschriftart111111111111"/>
    <w:rsid w:val="00CF74EC"/>
  </w:style>
  <w:style w:type="character" w:customStyle="1" w:styleId="Standardnpsmoodstavce1">
    <w:name w:val="Standardní písmo odstavce1"/>
    <w:rsid w:val="00CF74EC"/>
  </w:style>
  <w:style w:type="character" w:customStyle="1" w:styleId="Symbolyproslovn">
    <w:name w:val="Symboly pro číslování"/>
    <w:rsid w:val="00CF74EC"/>
  </w:style>
  <w:style w:type="paragraph" w:customStyle="1" w:styleId="Nadpis">
    <w:name w:val="Nadpis"/>
    <w:basedOn w:val="Normln"/>
    <w:next w:val="Odstavec"/>
    <w:rsid w:val="00CF74EC"/>
    <w:pPr>
      <w:spacing w:before="360" w:after="180"/>
    </w:pPr>
    <w:rPr>
      <w:sz w:val="40"/>
    </w:rPr>
  </w:style>
  <w:style w:type="paragraph" w:styleId="Zkladntext">
    <w:name w:val="Body Text"/>
    <w:basedOn w:val="Normln"/>
    <w:rsid w:val="00CF74EC"/>
    <w:pPr>
      <w:spacing w:after="120"/>
    </w:pPr>
  </w:style>
  <w:style w:type="paragraph" w:styleId="Seznam">
    <w:name w:val="List"/>
    <w:basedOn w:val="Zkladntext"/>
    <w:rsid w:val="00CF74EC"/>
    <w:rPr>
      <w:rFonts w:cs="Tahoma"/>
    </w:rPr>
  </w:style>
  <w:style w:type="paragraph" w:styleId="Titulek">
    <w:name w:val="caption"/>
    <w:basedOn w:val="Normln"/>
    <w:qFormat/>
    <w:rsid w:val="00CF74E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CF74EC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CF74EC"/>
    <w:pPr>
      <w:spacing w:after="115"/>
      <w:ind w:firstLine="480"/>
    </w:pPr>
  </w:style>
  <w:style w:type="paragraph" w:customStyle="1" w:styleId="Poznmka">
    <w:name w:val="Poznámka"/>
    <w:basedOn w:val="Normln"/>
    <w:rsid w:val="00CF74E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CF74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CF74EC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F74EC"/>
    <w:pPr>
      <w:tabs>
        <w:tab w:val="num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CF74EC"/>
    <w:pPr>
      <w:spacing w:line="276" w:lineRule="auto"/>
    </w:pPr>
  </w:style>
  <w:style w:type="paragraph" w:customStyle="1" w:styleId="ZkladntextIMP">
    <w:name w:val="Základní text_IMP"/>
    <w:basedOn w:val="Normln"/>
    <w:rsid w:val="00CF74EC"/>
    <w:pPr>
      <w:spacing w:line="228" w:lineRule="auto"/>
    </w:pPr>
  </w:style>
  <w:style w:type="paragraph" w:customStyle="1" w:styleId="Quotations">
    <w:name w:val="Quotations"/>
    <w:basedOn w:val="Normln"/>
    <w:rsid w:val="00CF74EC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CF74EC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CF74EC"/>
    <w:pPr>
      <w:spacing w:before="60" w:after="12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06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55A40-1726-41E8-B6B0-F5A8361E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1601-01-01T00:00:00Z</cp:lastPrinted>
  <dcterms:created xsi:type="dcterms:W3CDTF">2017-09-17T06:35:00Z</dcterms:created>
  <dcterms:modified xsi:type="dcterms:W3CDTF">2017-09-17T06:35:00Z</dcterms:modified>
</cp:coreProperties>
</file>