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74EC" w:rsidRPr="0041241C" w:rsidRDefault="00364170" w:rsidP="0041241C">
      <w:pPr>
        <w:jc w:val="center"/>
        <w:rPr>
          <w:b/>
          <w:sz w:val="16"/>
          <w:szCs w:val="16"/>
          <w:u w:val="single"/>
        </w:rPr>
      </w:pPr>
      <w:r>
        <w:rPr>
          <w:b/>
        </w:rPr>
        <w:t>D O D A T E K</w:t>
      </w:r>
    </w:p>
    <w:p w:rsidR="00CF74EC" w:rsidRDefault="00364170">
      <w:pPr>
        <w:jc w:val="center"/>
        <w:rPr>
          <w:b/>
          <w:sz w:val="16"/>
          <w:szCs w:val="16"/>
          <w:u w:val="single"/>
        </w:rPr>
      </w:pPr>
      <w:r>
        <w:rPr>
          <w:b/>
          <w:u w:val="single"/>
        </w:rPr>
        <w:t>k rozpisu I. ligy žen ve vzpírání družstev pro rok 201</w:t>
      </w:r>
      <w:r w:rsidR="000F2B3F">
        <w:rPr>
          <w:b/>
          <w:u w:val="single"/>
        </w:rPr>
        <w:t>9</w:t>
      </w:r>
    </w:p>
    <w:p w:rsidR="00CF74EC" w:rsidRPr="0041241C" w:rsidRDefault="00CF74EC">
      <w:pPr>
        <w:jc w:val="center"/>
        <w:rPr>
          <w:b/>
          <w:sz w:val="12"/>
          <w:szCs w:val="12"/>
          <w:u w:val="single"/>
        </w:rPr>
      </w:pPr>
    </w:p>
    <w:p w:rsidR="00CF74EC" w:rsidRDefault="00C164F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364170">
        <w:rPr>
          <w:b/>
          <w:u w:val="single"/>
        </w:rPr>
        <w:t>. kolo</w:t>
      </w:r>
    </w:p>
    <w:p w:rsidR="00CF74EC" w:rsidRDefault="00CF74EC">
      <w:pPr>
        <w:rPr>
          <w:b/>
          <w:sz w:val="12"/>
          <w:szCs w:val="12"/>
          <w:u w:val="single"/>
        </w:rPr>
      </w:pPr>
    </w:p>
    <w:p w:rsidR="00BA103E" w:rsidRPr="0041241C" w:rsidRDefault="00BA103E">
      <w:pPr>
        <w:rPr>
          <w:b/>
          <w:sz w:val="12"/>
          <w:szCs w:val="12"/>
          <w:u w:val="single"/>
        </w:rPr>
      </w:pPr>
    </w:p>
    <w:p w:rsidR="00CF74EC" w:rsidRDefault="00364170">
      <w:pPr>
        <w:rPr>
          <w:sz w:val="16"/>
          <w:szCs w:val="24"/>
        </w:rPr>
      </w:pPr>
      <w:r>
        <w:rPr>
          <w:b/>
        </w:rPr>
        <w:t>1. Pořadatel:</w:t>
      </w:r>
      <w:r>
        <w:rPr>
          <w:b/>
        </w:rPr>
        <w:tab/>
      </w:r>
      <w:r>
        <w:tab/>
      </w:r>
      <w:r>
        <w:rPr>
          <w:szCs w:val="24"/>
        </w:rPr>
        <w:t>T</w:t>
      </w:r>
      <w:r w:rsidR="00C164FA">
        <w:rPr>
          <w:szCs w:val="24"/>
        </w:rPr>
        <w:t>AK Hellas Brno</w:t>
      </w:r>
    </w:p>
    <w:p w:rsidR="00CF74EC" w:rsidRPr="0041241C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2. Datum konání:</w:t>
      </w:r>
      <w:r>
        <w:tab/>
      </w:r>
      <w:r w:rsidR="000F2B3F">
        <w:t>4</w:t>
      </w:r>
      <w:r>
        <w:t xml:space="preserve">. </w:t>
      </w:r>
      <w:r w:rsidR="000F2B3F">
        <w:t>května</w:t>
      </w:r>
      <w:r>
        <w:t xml:space="preserve"> 201</w:t>
      </w:r>
      <w:r w:rsidR="000F2B3F">
        <w:t>9</w:t>
      </w:r>
    </w:p>
    <w:p w:rsidR="00CF74EC" w:rsidRPr="0041241C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3. Místo konání:</w:t>
      </w:r>
      <w:r>
        <w:tab/>
      </w:r>
      <w:proofErr w:type="spellStart"/>
      <w:r w:rsidR="00C164FA">
        <w:t>Brno</w:t>
      </w:r>
      <w:proofErr w:type="spellEnd"/>
      <w:r w:rsidR="00C164FA">
        <w:t>-</w:t>
      </w:r>
      <w:proofErr w:type="spellStart"/>
      <w:r w:rsidR="00C164FA">
        <w:t>Obřany</w:t>
      </w:r>
      <w:proofErr w:type="spellEnd"/>
      <w:r>
        <w:t xml:space="preserve">, hala vzpírání </w:t>
      </w:r>
      <w:r w:rsidR="00C164FA">
        <w:t>Mlýnské nábřeží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C164FA">
        <w:rPr>
          <w:szCs w:val="24"/>
        </w:rPr>
        <w:t xml:space="preserve">Milan </w:t>
      </w:r>
      <w:proofErr w:type="spellStart"/>
      <w:r w:rsidR="00C164FA">
        <w:rPr>
          <w:szCs w:val="24"/>
        </w:rPr>
        <w:t>Lutter</w:t>
      </w:r>
      <w:proofErr w:type="spellEnd"/>
      <w:r w:rsidR="00C164FA">
        <w:rPr>
          <w:szCs w:val="24"/>
        </w:rPr>
        <w:t>, Švestková 3, 614 00 Brno, tel.: 604 570 415</w:t>
      </w:r>
    </w:p>
    <w:p w:rsidR="00C164FA" w:rsidRPr="00EF3E24" w:rsidRDefault="00C164FA">
      <w:pPr>
        <w:rPr>
          <w:sz w:val="8"/>
          <w:szCs w:val="8"/>
        </w:rPr>
      </w:pPr>
    </w:p>
    <w:p w:rsidR="00CF74EC" w:rsidRPr="000F2B3F" w:rsidRDefault="00364170">
      <w:pPr>
        <w:rPr>
          <w:sz w:val="16"/>
        </w:rPr>
      </w:pPr>
      <w:r>
        <w:rPr>
          <w:b/>
        </w:rPr>
        <w:t>5. Zástupce SK</w:t>
      </w:r>
      <w:r>
        <w:tab/>
      </w:r>
      <w:proofErr w:type="spellStart"/>
      <w:r w:rsidR="000F2B3F">
        <w:t>Lepíková</w:t>
      </w:r>
      <w:proofErr w:type="spellEnd"/>
      <w:r w:rsidR="000F2B3F">
        <w:t xml:space="preserve"> M.</w:t>
      </w:r>
    </w:p>
    <w:p w:rsidR="00CF74EC" w:rsidRDefault="000F2B3F">
      <w:pPr>
        <w:rPr>
          <w:sz w:val="16"/>
        </w:rPr>
      </w:pPr>
      <w:r>
        <w:rPr>
          <w:b/>
        </w:rPr>
        <w:t xml:space="preserve">a </w:t>
      </w:r>
      <w:r w:rsidR="00364170">
        <w:rPr>
          <w:b/>
        </w:rPr>
        <w:t>vrchní rozhodčí:</w:t>
      </w:r>
      <w:r w:rsidR="00364170">
        <w:tab/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sz w:val="16"/>
        </w:rPr>
      </w:pPr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C164FA">
        <w:t>Poles</w:t>
      </w:r>
      <w:proofErr w:type="spellEnd"/>
      <w:r w:rsidR="00C164FA">
        <w:t xml:space="preserve">, </w:t>
      </w:r>
      <w:r w:rsidR="00BA103E">
        <w:t xml:space="preserve">Kolář D. ml., </w:t>
      </w:r>
      <w:r w:rsidR="000F2B3F">
        <w:t xml:space="preserve">Vybíral, Stuchlík, </w:t>
      </w:r>
      <w:proofErr w:type="spellStart"/>
      <w:r w:rsidR="000F2B3F">
        <w:t>Votánek</w:t>
      </w:r>
      <w:proofErr w:type="spellEnd"/>
      <w:r w:rsidR="000F2B3F">
        <w:t>, Doležel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 w:rsidR="000F2B3F">
        <w:t>S. M. Ostrava</w:t>
      </w:r>
      <w:r>
        <w:t xml:space="preserve">, TJ S. N. Hrozenkov, </w:t>
      </w:r>
      <w:r w:rsidR="000F2B3F">
        <w:t xml:space="preserve">SPČ Olomouc, </w:t>
      </w:r>
      <w:proofErr w:type="spellStart"/>
      <w:r w:rsidR="000F2B3F">
        <w:t>Bohemians</w:t>
      </w:r>
      <w:proofErr w:type="spellEnd"/>
      <w:r w:rsidR="000F2B3F">
        <w:t xml:space="preserve"> Praha,</w:t>
      </w:r>
      <w:r>
        <w:t xml:space="preserve"> </w:t>
      </w:r>
      <w:r>
        <w:tab/>
      </w:r>
      <w:r>
        <w:tab/>
      </w:r>
      <w:r>
        <w:tab/>
        <w:t>SKV B. Bohumín,</w:t>
      </w:r>
      <w:r w:rsidR="00C164FA">
        <w:t xml:space="preserve"> </w:t>
      </w:r>
      <w:r>
        <w:t>TAK Hellas Brno A+B+C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  <w:t>8.30 hod.</w:t>
      </w:r>
    </w:p>
    <w:p w:rsidR="00CF74EC" w:rsidRDefault="00364170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9.00 - 10.00 hod.</w:t>
      </w:r>
    </w:p>
    <w:p w:rsidR="00CF74EC" w:rsidRDefault="00364170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CF74EC" w:rsidRDefault="00364170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CF74EC" w:rsidRDefault="00364170">
      <w:pPr>
        <w:rPr>
          <w:sz w:val="16"/>
          <w:szCs w:val="16"/>
        </w:rPr>
      </w:pPr>
      <w:r>
        <w:tab/>
      </w:r>
      <w:r>
        <w:tab/>
      </w:r>
      <w:r>
        <w:tab/>
        <w:t xml:space="preserve">Přestávka mezi skupinami </w:t>
      </w:r>
      <w:r w:rsidR="000C627D">
        <w:t>10</w:t>
      </w:r>
      <w:r>
        <w:t xml:space="preserve"> min.</w:t>
      </w:r>
    </w:p>
    <w:p w:rsidR="00CF74EC" w:rsidRPr="00EF3E24" w:rsidRDefault="00CF74EC">
      <w:pPr>
        <w:rPr>
          <w:sz w:val="8"/>
          <w:szCs w:val="8"/>
        </w:rPr>
      </w:pPr>
    </w:p>
    <w:p w:rsidR="00CF74EC" w:rsidRDefault="00364170">
      <w:pPr>
        <w:rPr>
          <w:b/>
          <w:sz w:val="16"/>
        </w:rPr>
      </w:pPr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F74EC" w:rsidRPr="00EF3E24" w:rsidRDefault="00CF74EC">
      <w:pPr>
        <w:rPr>
          <w:b/>
          <w:sz w:val="8"/>
          <w:szCs w:val="8"/>
        </w:rPr>
      </w:pPr>
    </w:p>
    <w:p w:rsidR="00CF74EC" w:rsidRDefault="00364170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0F2B3F">
        <w:t>26</w:t>
      </w:r>
      <w:r>
        <w:t>.</w:t>
      </w:r>
      <w:r w:rsidR="00C164FA">
        <w:t xml:space="preserve"> </w:t>
      </w:r>
      <w:r w:rsidR="000F2B3F">
        <w:t>4</w:t>
      </w:r>
      <w:r>
        <w:t>.</w:t>
      </w:r>
      <w:r w:rsidR="00C164FA">
        <w:t xml:space="preserve"> </w:t>
      </w:r>
      <w:r>
        <w:t>201</w:t>
      </w:r>
      <w:r w:rsidR="000F2B3F">
        <w:t>9</w:t>
      </w:r>
      <w:r>
        <w:t xml:space="preserve">. Pořadatel oznámí do </w:t>
      </w:r>
      <w:r w:rsidR="000F2B3F">
        <w:t>1</w:t>
      </w:r>
      <w:r>
        <w:t>.</w:t>
      </w:r>
      <w:r w:rsidR="00C164FA">
        <w:t xml:space="preserve"> </w:t>
      </w:r>
      <w:r w:rsidR="000F2B3F">
        <w:t>5</w:t>
      </w:r>
      <w:r>
        <w:t>.</w:t>
      </w:r>
      <w:r w:rsidR="00C164FA">
        <w:t xml:space="preserve"> </w:t>
      </w:r>
      <w:r>
        <w:t>201</w:t>
      </w:r>
      <w:r w:rsidR="000F2B3F">
        <w:t>9</w:t>
      </w:r>
      <w:r>
        <w:t>, kde jsou noclehy zajištěny.</w:t>
      </w:r>
    </w:p>
    <w:p w:rsidR="00CF74EC" w:rsidRPr="00EF3E24" w:rsidRDefault="00CF74EC">
      <w:pPr>
        <w:pStyle w:val="NormlnIMP"/>
        <w:ind w:left="720" w:hanging="720"/>
        <w:jc w:val="both"/>
        <w:rPr>
          <w:sz w:val="8"/>
          <w:szCs w:val="8"/>
        </w:rPr>
      </w:pPr>
    </w:p>
    <w:p w:rsidR="00CF74EC" w:rsidRDefault="00364170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</w:t>
      </w:r>
      <w:r>
        <w:tab/>
      </w:r>
      <w:r>
        <w:tab/>
        <w:t xml:space="preserve">měsíců, </w:t>
      </w:r>
      <w:r>
        <w:rPr>
          <w:szCs w:val="24"/>
        </w:rPr>
        <w:t>provedenou praktickým lékařem pro děti a dorost nebo dospělé.</w:t>
      </w:r>
    </w:p>
    <w:p w:rsidR="00BA103E" w:rsidRDefault="00BA103E" w:rsidP="00EF3E24">
      <w:pPr>
        <w:pStyle w:val="NormlnIMP"/>
        <w:ind w:left="720" w:hanging="720"/>
        <w:jc w:val="both"/>
        <w:rPr>
          <w:b/>
        </w:rPr>
      </w:pPr>
    </w:p>
    <w:p w:rsidR="00BA103E" w:rsidRDefault="00BA103E" w:rsidP="00EF3E24">
      <w:pPr>
        <w:pStyle w:val="NormlnIMP"/>
        <w:ind w:left="720" w:hanging="720"/>
        <w:jc w:val="both"/>
        <w:rPr>
          <w:b/>
        </w:rPr>
      </w:pPr>
    </w:p>
    <w:p w:rsidR="00BA103E" w:rsidRDefault="00BA103E" w:rsidP="00EF3E24">
      <w:pPr>
        <w:pStyle w:val="NormlnIMP"/>
        <w:ind w:left="720" w:hanging="720"/>
        <w:jc w:val="both"/>
        <w:rPr>
          <w:b/>
        </w:rPr>
      </w:pPr>
    </w:p>
    <w:p w:rsidR="00CF74EC" w:rsidRPr="00EF3E24" w:rsidRDefault="00C164FA" w:rsidP="00EF3E24">
      <w:pPr>
        <w:pStyle w:val="NormlnIMP"/>
        <w:ind w:left="720" w:hanging="720"/>
        <w:jc w:val="both"/>
        <w:rPr>
          <w:b/>
        </w:rPr>
      </w:pPr>
      <w:r w:rsidRPr="00C164FA">
        <w:rPr>
          <w:b/>
        </w:rPr>
        <w:t>Pořadí po 1. kole:</w:t>
      </w:r>
      <w:r w:rsidR="00EF3E24">
        <w:rPr>
          <w:b/>
        </w:rPr>
        <w:tab/>
      </w:r>
      <w:r w:rsidR="00063EC4">
        <w:t xml:space="preserve">1. </w:t>
      </w:r>
      <w:r w:rsidR="000F2B3F">
        <w:t xml:space="preserve">TJ </w:t>
      </w:r>
      <w:proofErr w:type="spellStart"/>
      <w:r w:rsidR="000F2B3F">
        <w:t>Bohemians</w:t>
      </w:r>
      <w:proofErr w:type="spellEnd"/>
      <w:r w:rsidR="000F2B3F">
        <w:t xml:space="preserve"> Praha</w:t>
      </w:r>
      <w:r w:rsidR="00063EC4">
        <w:tab/>
      </w:r>
      <w:r w:rsidR="000F2B3F">
        <w:t>672,2580</w:t>
      </w:r>
      <w:r w:rsidR="00063EC4">
        <w:t xml:space="preserve"> Sb.</w:t>
      </w:r>
      <w:r w:rsidR="00063EC4">
        <w:tab/>
        <w:t xml:space="preserve">12 </w:t>
      </w:r>
      <w:proofErr w:type="spellStart"/>
      <w:r w:rsidR="00063EC4">
        <w:t>b</w:t>
      </w:r>
      <w:proofErr w:type="spellEnd"/>
      <w:r w:rsidR="00063EC4">
        <w:t>.</w:t>
      </w:r>
    </w:p>
    <w:p w:rsidR="00CF74EC" w:rsidRDefault="00063EC4" w:rsidP="00EF3E24">
      <w:pPr>
        <w:pStyle w:val="NormlnIMP"/>
        <w:ind w:left="1440" w:firstLine="720"/>
        <w:jc w:val="both"/>
      </w:pPr>
      <w:r>
        <w:t>2.</w:t>
      </w:r>
      <w:r w:rsidR="000F2B3F" w:rsidRPr="000F2B3F">
        <w:t xml:space="preserve"> </w:t>
      </w:r>
      <w:r w:rsidR="000F2B3F">
        <w:t>TAK Hellas Brno A</w:t>
      </w:r>
      <w:r>
        <w:tab/>
        <w:t>6</w:t>
      </w:r>
      <w:r w:rsidR="000F2B3F">
        <w:t>52,3422</w:t>
      </w:r>
      <w:r>
        <w:t xml:space="preserve"> Sb.</w:t>
      </w:r>
      <w:r>
        <w:tab/>
        <w:t xml:space="preserve">11 </w:t>
      </w:r>
      <w:proofErr w:type="spellStart"/>
      <w:r>
        <w:t>b</w:t>
      </w:r>
      <w:proofErr w:type="spellEnd"/>
      <w:r>
        <w:t>.</w:t>
      </w:r>
    </w:p>
    <w:p w:rsidR="00CF74EC" w:rsidRDefault="00063EC4" w:rsidP="00EF3E24">
      <w:pPr>
        <w:ind w:left="1440" w:firstLine="720"/>
      </w:pPr>
      <w:r>
        <w:t xml:space="preserve">3. </w:t>
      </w:r>
      <w:r w:rsidR="000F2B3F">
        <w:t>TJ S. Nový Hrozenkov</w:t>
      </w:r>
      <w:r>
        <w:tab/>
      </w:r>
      <w:r w:rsidR="000F2B3F">
        <w:t>597,9046 Sb.</w:t>
      </w:r>
      <w:r>
        <w:tab/>
        <w:t xml:space="preserve">10 </w:t>
      </w:r>
      <w:proofErr w:type="spellStart"/>
      <w:r>
        <w:t>b</w:t>
      </w:r>
      <w:proofErr w:type="spellEnd"/>
      <w:r>
        <w:t>.</w:t>
      </w:r>
    </w:p>
    <w:p w:rsidR="00C164FA" w:rsidRDefault="00063EC4" w:rsidP="00EF3E24">
      <w:pPr>
        <w:ind w:left="1440" w:firstLine="720"/>
      </w:pPr>
      <w:r>
        <w:t xml:space="preserve">4. </w:t>
      </w:r>
      <w:r w:rsidR="0041241C">
        <w:t>SKV Bohumín</w:t>
      </w:r>
      <w:r w:rsidR="0041241C">
        <w:tab/>
      </w:r>
      <w:r w:rsidR="0041241C">
        <w:tab/>
        <w:t>5</w:t>
      </w:r>
      <w:r w:rsidR="000F2B3F">
        <w:t>93,8356</w:t>
      </w:r>
      <w:r w:rsidR="0041241C">
        <w:t xml:space="preserve"> Sb.</w:t>
      </w:r>
      <w:r w:rsidR="0041241C">
        <w:tab/>
        <w:t xml:space="preserve">  9 b</w:t>
      </w:r>
    </w:p>
    <w:p w:rsidR="00C164FA" w:rsidRDefault="00063EC4" w:rsidP="00EF3E24">
      <w:pPr>
        <w:ind w:left="1440" w:firstLine="720"/>
      </w:pPr>
      <w:r>
        <w:t>5.</w:t>
      </w:r>
      <w:r w:rsidR="000F2B3F" w:rsidRPr="000F2B3F">
        <w:t xml:space="preserve"> </w:t>
      </w:r>
      <w:r w:rsidR="000F2B3F">
        <w:t>SPČ Olomouc</w:t>
      </w:r>
      <w:r w:rsidR="000F2B3F">
        <w:tab/>
      </w:r>
      <w:r w:rsidR="0041241C">
        <w:tab/>
      </w:r>
      <w:r w:rsidR="000F2B3F">
        <w:t>585,4458</w:t>
      </w:r>
      <w:r w:rsidR="0041241C">
        <w:t xml:space="preserve"> Sb.</w:t>
      </w:r>
      <w:r w:rsidR="0041241C">
        <w:tab/>
        <w:t xml:space="preserve">  8 </w:t>
      </w:r>
      <w:proofErr w:type="spellStart"/>
      <w:r w:rsidR="0041241C">
        <w:t>b</w:t>
      </w:r>
      <w:proofErr w:type="spellEnd"/>
      <w:r w:rsidR="0041241C">
        <w:t>.</w:t>
      </w:r>
    </w:p>
    <w:p w:rsidR="00C164FA" w:rsidRDefault="0041241C" w:rsidP="00EF3E24">
      <w:pPr>
        <w:ind w:left="1440" w:firstLine="720"/>
      </w:pPr>
      <w:r>
        <w:t>6.</w:t>
      </w:r>
      <w:r w:rsidR="000F2B3F" w:rsidRPr="000F2B3F">
        <w:t xml:space="preserve"> </w:t>
      </w:r>
      <w:r w:rsidR="000F2B3F">
        <w:t>S. M. Ostrava</w:t>
      </w:r>
      <w:r>
        <w:tab/>
      </w:r>
      <w:r w:rsidR="00BA103E">
        <w:tab/>
      </w:r>
      <w:r w:rsidR="000F2B3F">
        <w:t>580,0085</w:t>
      </w:r>
      <w:r>
        <w:t xml:space="preserve"> Sb.</w:t>
      </w:r>
      <w:r>
        <w:tab/>
        <w:t xml:space="preserve">  7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>7.</w:t>
      </w:r>
      <w:r w:rsidR="000F2B3F" w:rsidRPr="000F2B3F">
        <w:t xml:space="preserve"> </w:t>
      </w:r>
      <w:r w:rsidR="000F2B3F">
        <w:t>TAK Hellas Brno B</w:t>
      </w:r>
      <w:r>
        <w:tab/>
      </w:r>
      <w:r w:rsidR="000F2B3F">
        <w:t>536,5317</w:t>
      </w:r>
      <w:r>
        <w:t xml:space="preserve"> Sb.</w:t>
      </w:r>
      <w:r>
        <w:tab/>
        <w:t xml:space="preserve">  6 </w:t>
      </w:r>
      <w:proofErr w:type="spellStart"/>
      <w:r>
        <w:t>b</w:t>
      </w:r>
      <w:proofErr w:type="spellEnd"/>
      <w:r>
        <w:t>.</w:t>
      </w:r>
    </w:p>
    <w:p w:rsidR="00C164FA" w:rsidRDefault="0041241C" w:rsidP="00EF3E24">
      <w:pPr>
        <w:ind w:left="1440" w:firstLine="720"/>
      </w:pPr>
      <w:r>
        <w:t>8.</w:t>
      </w:r>
      <w:r w:rsidR="000F2B3F" w:rsidRPr="000F2B3F">
        <w:t xml:space="preserve"> </w:t>
      </w:r>
      <w:r w:rsidR="000F2B3F">
        <w:t>TAK Hellas Brno C</w:t>
      </w:r>
      <w:r>
        <w:tab/>
      </w:r>
      <w:r w:rsidR="000F2B3F">
        <w:t>433,9000</w:t>
      </w:r>
      <w:r>
        <w:t xml:space="preserve"> Sb.</w:t>
      </w:r>
      <w:r>
        <w:tab/>
        <w:t xml:space="preserve">  5 </w:t>
      </w:r>
      <w:proofErr w:type="spellStart"/>
      <w:r>
        <w:t>b</w:t>
      </w:r>
      <w:proofErr w:type="spellEnd"/>
      <w:r>
        <w:t>.</w:t>
      </w:r>
    </w:p>
    <w:p w:rsidR="00C164FA" w:rsidRPr="00C164FA" w:rsidRDefault="00C164FA">
      <w:pPr>
        <w:rPr>
          <w:sz w:val="12"/>
          <w:szCs w:val="12"/>
        </w:rPr>
      </w:pPr>
    </w:p>
    <w:p w:rsidR="00CF74EC" w:rsidRDefault="00364170">
      <w:r>
        <w:t xml:space="preserve">V Praze </w:t>
      </w:r>
      <w:r w:rsidR="000F2B3F">
        <w:t>16</w:t>
      </w:r>
      <w:r>
        <w:t>.</w:t>
      </w:r>
      <w:r w:rsidR="00C164FA">
        <w:t xml:space="preserve"> </w:t>
      </w:r>
      <w:r w:rsidR="000F2B3F">
        <w:t>4</w:t>
      </w:r>
      <w:r>
        <w:t>.</w:t>
      </w:r>
      <w:r w:rsidR="00C164FA">
        <w:t xml:space="preserve"> </w:t>
      </w:r>
      <w:r>
        <w:t>201</w:t>
      </w:r>
      <w:r w:rsidR="000F2B3F">
        <w:t>9</w:t>
      </w:r>
    </w:p>
    <w:p w:rsidR="00CF74EC" w:rsidRDefault="00364170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364170" w:rsidRDefault="00364170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364170" w:rsidSect="00CF74EC">
      <w:pgSz w:w="11906" w:h="16838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A3366C5"/>
    <w:multiLevelType w:val="hybridMultilevel"/>
    <w:tmpl w:val="1DE2EE16"/>
    <w:lvl w:ilvl="0" w:tplc="6CCE77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68"/>
    <w:multiLevelType w:val="hybridMultilevel"/>
    <w:tmpl w:val="A7829C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45D65"/>
    <w:multiLevelType w:val="hybridMultilevel"/>
    <w:tmpl w:val="5072C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521C1"/>
    <w:rsid w:val="00063EC4"/>
    <w:rsid w:val="000C627D"/>
    <w:rsid w:val="000F2B3F"/>
    <w:rsid w:val="00107A66"/>
    <w:rsid w:val="00364170"/>
    <w:rsid w:val="0041241C"/>
    <w:rsid w:val="00BA103E"/>
    <w:rsid w:val="00C164FA"/>
    <w:rsid w:val="00CF74EC"/>
    <w:rsid w:val="00DD1C41"/>
    <w:rsid w:val="00E367D0"/>
    <w:rsid w:val="00E521C1"/>
    <w:rsid w:val="00EF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4EC"/>
    <w:pPr>
      <w:widowControl w:val="0"/>
      <w:suppressAutoHyphens/>
      <w:spacing w:line="288" w:lineRule="auto"/>
    </w:pPr>
    <w:rPr>
      <w:sz w:val="24"/>
    </w:rPr>
  </w:style>
  <w:style w:type="paragraph" w:styleId="Nadpis1">
    <w:name w:val="heading 1"/>
    <w:basedOn w:val="Nadpis"/>
    <w:next w:val="Zkladntext"/>
    <w:qFormat/>
    <w:rsid w:val="00CF74EC"/>
    <w:pPr>
      <w:tabs>
        <w:tab w:val="num" w:pos="0"/>
      </w:tabs>
      <w:spacing w:before="240" w:after="120"/>
      <w:ind w:left="432" w:hanging="432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qFormat/>
    <w:rsid w:val="00CF74EC"/>
    <w:pPr>
      <w:tabs>
        <w:tab w:val="num" w:pos="0"/>
      </w:tabs>
      <w:spacing w:before="200" w:after="120"/>
      <w:ind w:left="576" w:hanging="576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qFormat/>
    <w:rsid w:val="00CF74EC"/>
    <w:pPr>
      <w:tabs>
        <w:tab w:val="num" w:pos="0"/>
      </w:tabs>
      <w:spacing w:before="1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F74EC"/>
  </w:style>
  <w:style w:type="character" w:customStyle="1" w:styleId="WW8Num1z1">
    <w:name w:val="WW8Num1z1"/>
    <w:rsid w:val="00CF74EC"/>
  </w:style>
  <w:style w:type="character" w:customStyle="1" w:styleId="WW8Num1z2">
    <w:name w:val="WW8Num1z2"/>
    <w:rsid w:val="00CF74EC"/>
  </w:style>
  <w:style w:type="character" w:customStyle="1" w:styleId="WW8Num1z3">
    <w:name w:val="WW8Num1z3"/>
    <w:rsid w:val="00CF74EC"/>
  </w:style>
  <w:style w:type="character" w:customStyle="1" w:styleId="WW8Num1z4">
    <w:name w:val="WW8Num1z4"/>
    <w:rsid w:val="00CF74EC"/>
  </w:style>
  <w:style w:type="character" w:customStyle="1" w:styleId="WW8Num1z5">
    <w:name w:val="WW8Num1z5"/>
    <w:rsid w:val="00CF74EC"/>
  </w:style>
  <w:style w:type="character" w:customStyle="1" w:styleId="WW8Num1z6">
    <w:name w:val="WW8Num1z6"/>
    <w:rsid w:val="00CF74EC"/>
  </w:style>
  <w:style w:type="character" w:customStyle="1" w:styleId="WW8Num1z7">
    <w:name w:val="WW8Num1z7"/>
    <w:rsid w:val="00CF74EC"/>
  </w:style>
  <w:style w:type="character" w:customStyle="1" w:styleId="WW8Num1z8">
    <w:name w:val="WW8Num1z8"/>
    <w:rsid w:val="00CF74EC"/>
  </w:style>
  <w:style w:type="character" w:customStyle="1" w:styleId="WW8Num2z0">
    <w:name w:val="WW8Num2z0"/>
    <w:rsid w:val="00CF74EC"/>
    <w:rPr>
      <w:rFonts w:ascii="Symbol" w:hAnsi="Symbol" w:cs="Symbol"/>
    </w:rPr>
  </w:style>
  <w:style w:type="character" w:customStyle="1" w:styleId="WW8Num2z1">
    <w:name w:val="WW8Num2z1"/>
    <w:rsid w:val="00CF74EC"/>
  </w:style>
  <w:style w:type="character" w:customStyle="1" w:styleId="WW8Num2z2">
    <w:name w:val="WW8Num2z2"/>
    <w:rsid w:val="00CF74EC"/>
  </w:style>
  <w:style w:type="character" w:customStyle="1" w:styleId="WW8Num2z3">
    <w:name w:val="WW8Num2z3"/>
    <w:rsid w:val="00CF74EC"/>
  </w:style>
  <w:style w:type="character" w:customStyle="1" w:styleId="WW8Num2z4">
    <w:name w:val="WW8Num2z4"/>
    <w:rsid w:val="00CF74EC"/>
  </w:style>
  <w:style w:type="character" w:customStyle="1" w:styleId="WW8Num2z5">
    <w:name w:val="WW8Num2z5"/>
    <w:rsid w:val="00CF74EC"/>
  </w:style>
  <w:style w:type="character" w:customStyle="1" w:styleId="WW8Num2z6">
    <w:name w:val="WW8Num2z6"/>
    <w:rsid w:val="00CF74EC"/>
  </w:style>
  <w:style w:type="character" w:customStyle="1" w:styleId="WW8Num2z7">
    <w:name w:val="WW8Num2z7"/>
    <w:rsid w:val="00CF74EC"/>
  </w:style>
  <w:style w:type="character" w:customStyle="1" w:styleId="WW8Num2z8">
    <w:name w:val="WW8Num2z8"/>
    <w:rsid w:val="00CF74EC"/>
  </w:style>
  <w:style w:type="character" w:customStyle="1" w:styleId="WW8Num3z0">
    <w:name w:val="WW8Num3z0"/>
    <w:rsid w:val="00CF74EC"/>
  </w:style>
  <w:style w:type="character" w:customStyle="1" w:styleId="WW8Num3z1">
    <w:name w:val="WW8Num3z1"/>
    <w:rsid w:val="00CF74EC"/>
  </w:style>
  <w:style w:type="character" w:customStyle="1" w:styleId="WW8Num3z2">
    <w:name w:val="WW8Num3z2"/>
    <w:rsid w:val="00CF74EC"/>
  </w:style>
  <w:style w:type="character" w:customStyle="1" w:styleId="WW8Num3z3">
    <w:name w:val="WW8Num3z3"/>
    <w:rsid w:val="00CF74EC"/>
  </w:style>
  <w:style w:type="character" w:customStyle="1" w:styleId="WW8Num3z4">
    <w:name w:val="WW8Num3z4"/>
    <w:rsid w:val="00CF74EC"/>
  </w:style>
  <w:style w:type="character" w:customStyle="1" w:styleId="WW8Num3z5">
    <w:name w:val="WW8Num3z5"/>
    <w:rsid w:val="00CF74EC"/>
  </w:style>
  <w:style w:type="character" w:customStyle="1" w:styleId="WW8Num3z6">
    <w:name w:val="WW8Num3z6"/>
    <w:rsid w:val="00CF74EC"/>
  </w:style>
  <w:style w:type="character" w:customStyle="1" w:styleId="WW8Num3z7">
    <w:name w:val="WW8Num3z7"/>
    <w:rsid w:val="00CF74EC"/>
  </w:style>
  <w:style w:type="character" w:customStyle="1" w:styleId="WW8Num3z8">
    <w:name w:val="WW8Num3z8"/>
    <w:rsid w:val="00CF74EC"/>
  </w:style>
  <w:style w:type="character" w:customStyle="1" w:styleId="Absatz-Standardschriftart">
    <w:name w:val="Absatz-Standardschriftart"/>
    <w:rsid w:val="00CF74EC"/>
  </w:style>
  <w:style w:type="character" w:customStyle="1" w:styleId="WW-Absatz-Standardschriftart">
    <w:name w:val="WW-Absatz-Standardschriftart"/>
    <w:rsid w:val="00CF74EC"/>
  </w:style>
  <w:style w:type="character" w:customStyle="1" w:styleId="WW-Absatz-Standardschriftart1">
    <w:name w:val="WW-Absatz-Standardschriftart1"/>
    <w:rsid w:val="00CF74EC"/>
  </w:style>
  <w:style w:type="character" w:customStyle="1" w:styleId="WW-Absatz-Standardschriftart11">
    <w:name w:val="WW-Absatz-Standardschriftart11"/>
    <w:rsid w:val="00CF74EC"/>
  </w:style>
  <w:style w:type="character" w:customStyle="1" w:styleId="WW-Absatz-Standardschriftart111">
    <w:name w:val="WW-Absatz-Standardschriftart111"/>
    <w:rsid w:val="00CF74EC"/>
  </w:style>
  <w:style w:type="character" w:customStyle="1" w:styleId="WW-Absatz-Standardschriftart1111">
    <w:name w:val="WW-Absatz-Standardschriftart1111"/>
    <w:rsid w:val="00CF74EC"/>
  </w:style>
  <w:style w:type="character" w:customStyle="1" w:styleId="WW-Absatz-Standardschriftart11111">
    <w:name w:val="WW-Absatz-Standardschriftart11111"/>
    <w:rsid w:val="00CF74EC"/>
  </w:style>
  <w:style w:type="character" w:customStyle="1" w:styleId="WW-Absatz-Standardschriftart111111">
    <w:name w:val="WW-Absatz-Standardschriftart111111"/>
    <w:rsid w:val="00CF74EC"/>
  </w:style>
  <w:style w:type="character" w:customStyle="1" w:styleId="WW-Absatz-Standardschriftart1111111">
    <w:name w:val="WW-Absatz-Standardschriftart1111111"/>
    <w:rsid w:val="00CF74EC"/>
  </w:style>
  <w:style w:type="character" w:customStyle="1" w:styleId="WW-Absatz-Standardschriftart11111111">
    <w:name w:val="WW-Absatz-Standardschriftart11111111"/>
    <w:rsid w:val="00CF74EC"/>
  </w:style>
  <w:style w:type="character" w:customStyle="1" w:styleId="WW-Absatz-Standardschriftart111111111">
    <w:name w:val="WW-Absatz-Standardschriftart111111111"/>
    <w:rsid w:val="00CF74EC"/>
  </w:style>
  <w:style w:type="character" w:customStyle="1" w:styleId="WW-Absatz-Standardschriftart1111111111">
    <w:name w:val="WW-Absatz-Standardschriftart1111111111"/>
    <w:rsid w:val="00CF74EC"/>
  </w:style>
  <w:style w:type="character" w:customStyle="1" w:styleId="WW-Absatz-Standardschriftart11111111111">
    <w:name w:val="WW-Absatz-Standardschriftart11111111111"/>
    <w:rsid w:val="00CF74EC"/>
  </w:style>
  <w:style w:type="character" w:customStyle="1" w:styleId="WW-Absatz-Standardschriftart111111111111">
    <w:name w:val="WW-Absatz-Standardschriftart111111111111"/>
    <w:rsid w:val="00CF74EC"/>
  </w:style>
  <w:style w:type="character" w:customStyle="1" w:styleId="Standardnpsmoodstavce1">
    <w:name w:val="Standardní písmo odstavce1"/>
    <w:rsid w:val="00CF74EC"/>
  </w:style>
  <w:style w:type="character" w:customStyle="1" w:styleId="Symbolyproslovn">
    <w:name w:val="Symboly pro číslování"/>
    <w:rsid w:val="00CF74EC"/>
  </w:style>
  <w:style w:type="paragraph" w:customStyle="1" w:styleId="Nadpis">
    <w:name w:val="Nadpis"/>
    <w:basedOn w:val="Normln"/>
    <w:next w:val="Odstavec"/>
    <w:rsid w:val="00CF74EC"/>
    <w:pPr>
      <w:spacing w:before="360" w:after="180"/>
    </w:pPr>
    <w:rPr>
      <w:sz w:val="40"/>
    </w:rPr>
  </w:style>
  <w:style w:type="paragraph" w:styleId="Zkladntext">
    <w:name w:val="Body Text"/>
    <w:basedOn w:val="Normln"/>
    <w:rsid w:val="00CF74EC"/>
    <w:pPr>
      <w:spacing w:after="120"/>
    </w:pPr>
  </w:style>
  <w:style w:type="paragraph" w:styleId="Seznam">
    <w:name w:val="List"/>
    <w:basedOn w:val="Zkladntext"/>
    <w:rsid w:val="00CF74EC"/>
    <w:rPr>
      <w:rFonts w:cs="Tahoma"/>
    </w:rPr>
  </w:style>
  <w:style w:type="paragraph" w:styleId="Titulek">
    <w:name w:val="caption"/>
    <w:basedOn w:val="Normln"/>
    <w:qFormat/>
    <w:rsid w:val="00CF74E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F74E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F74EC"/>
    <w:pPr>
      <w:spacing w:after="115"/>
      <w:ind w:firstLine="480"/>
    </w:pPr>
  </w:style>
  <w:style w:type="paragraph" w:customStyle="1" w:styleId="Poznmka">
    <w:name w:val="Poznámka"/>
    <w:basedOn w:val="Normln"/>
    <w:rsid w:val="00CF74E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F74E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F74E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F74EC"/>
    <w:pPr>
      <w:spacing w:line="276" w:lineRule="auto"/>
    </w:pPr>
  </w:style>
  <w:style w:type="paragraph" w:customStyle="1" w:styleId="ZkladntextIMP">
    <w:name w:val="Základní text_IMP"/>
    <w:basedOn w:val="Normln"/>
    <w:rsid w:val="00CF74EC"/>
    <w:pPr>
      <w:spacing w:line="228" w:lineRule="auto"/>
    </w:pPr>
  </w:style>
  <w:style w:type="paragraph" w:customStyle="1" w:styleId="Quotations">
    <w:name w:val="Quotations"/>
    <w:basedOn w:val="Normln"/>
    <w:rsid w:val="00CF74EC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rsid w:val="00CF74EC"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next w:val="Zkladntext"/>
    <w:qFormat/>
    <w:rsid w:val="00CF74EC"/>
    <w:pPr>
      <w:spacing w:before="60" w:after="12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063E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2019-04-15T22:33:00Z</dcterms:created>
  <dcterms:modified xsi:type="dcterms:W3CDTF">2019-04-15T22:33:00Z</dcterms:modified>
</cp:coreProperties>
</file>