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F" w:rsidRDefault="001A040D" w:rsidP="00812874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1332FF" w:rsidRDefault="001A040D" w:rsidP="00812874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6570C">
        <w:rPr>
          <w:b/>
          <w:u w:val="single"/>
        </w:rPr>
        <w:t xml:space="preserve"> pro rok 202</w:t>
      </w:r>
      <w:r w:rsidR="00C63489">
        <w:rPr>
          <w:b/>
          <w:u w:val="single"/>
        </w:rPr>
        <w:t>1</w:t>
      </w:r>
    </w:p>
    <w:p w:rsidR="001332FF" w:rsidRPr="001332FF" w:rsidRDefault="001A1932" w:rsidP="0085417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3</w:t>
      </w:r>
      <w:r w:rsidR="001A040D">
        <w:rPr>
          <w:b/>
          <w:u w:val="single"/>
        </w:rPr>
        <w:t>. kolo</w:t>
      </w: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1332FF" w:rsidRPr="0085417C" w:rsidRDefault="001332FF">
      <w:pPr>
        <w:pStyle w:val="NormlnIMP"/>
        <w:rPr>
          <w:b/>
          <w:sz w:val="16"/>
          <w:szCs w:val="16"/>
          <w:u w:val="single"/>
        </w:rPr>
      </w:pPr>
    </w:p>
    <w:p w:rsidR="0086570C" w:rsidRDefault="0086570C" w:rsidP="0086570C">
      <w:pPr>
        <w:pStyle w:val="NormlnIMP"/>
      </w:pPr>
      <w:r>
        <w:rPr>
          <w:b/>
        </w:rPr>
        <w:t>1. Pořadatel:</w:t>
      </w:r>
      <w:r>
        <w:tab/>
      </w:r>
      <w:r>
        <w:tab/>
        <w:t>TJ Sta</w:t>
      </w:r>
      <w:r w:rsidR="00C63489">
        <w:t>rt Plzeň</w:t>
      </w:r>
      <w:r w:rsidR="00C63489">
        <w:tab/>
      </w:r>
      <w:r w:rsidR="00C63489">
        <w:tab/>
      </w:r>
      <w:r w:rsidR="00C63489">
        <w:tab/>
      </w:r>
      <w:r w:rsidR="00C63489">
        <w:tab/>
        <w:t xml:space="preserve">TJ </w:t>
      </w:r>
      <w:r w:rsidR="001A1932">
        <w:t>Holešov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2. Datum konání:</w:t>
      </w:r>
      <w:r w:rsidR="000D237F">
        <w:tab/>
      </w:r>
      <w:r w:rsidR="00812874" w:rsidRPr="00812874">
        <w:rPr>
          <w:b/>
        </w:rPr>
        <w:t>1</w:t>
      </w:r>
      <w:r w:rsidR="00DE6D96">
        <w:rPr>
          <w:b/>
        </w:rPr>
        <w:t>6</w:t>
      </w:r>
      <w:r w:rsidR="00812874" w:rsidRPr="00812874">
        <w:rPr>
          <w:b/>
        </w:rPr>
        <w:t xml:space="preserve">. </w:t>
      </w:r>
      <w:r w:rsidR="001A1932">
        <w:rPr>
          <w:b/>
        </w:rPr>
        <w:t>října</w:t>
      </w:r>
      <w:r w:rsidR="00812874" w:rsidRPr="00812874">
        <w:rPr>
          <w:b/>
        </w:rPr>
        <w:t xml:space="preserve"> </w:t>
      </w:r>
      <w:r w:rsidR="00C63489" w:rsidRPr="00812874">
        <w:rPr>
          <w:b/>
        </w:rPr>
        <w:t>2021</w:t>
      </w:r>
      <w:r w:rsidR="00C63489">
        <w:tab/>
      </w:r>
      <w:r w:rsidR="00C63489">
        <w:tab/>
      </w:r>
      <w:r w:rsidR="001A1932">
        <w:tab/>
      </w:r>
      <w:r w:rsidR="00C63489">
        <w:tab/>
      </w:r>
      <w:r w:rsidR="00812874" w:rsidRPr="00812874">
        <w:rPr>
          <w:b/>
        </w:rPr>
        <w:t>1</w:t>
      </w:r>
      <w:r w:rsidR="001A1932">
        <w:rPr>
          <w:b/>
        </w:rPr>
        <w:t>0</w:t>
      </w:r>
      <w:r w:rsidR="00812874" w:rsidRPr="00812874">
        <w:rPr>
          <w:b/>
        </w:rPr>
        <w:t xml:space="preserve">. </w:t>
      </w:r>
      <w:r w:rsidR="001A1932">
        <w:rPr>
          <w:b/>
        </w:rPr>
        <w:t>října</w:t>
      </w:r>
      <w:r w:rsidR="00C63489" w:rsidRPr="00812874">
        <w:rPr>
          <w:b/>
        </w:rPr>
        <w:t xml:space="preserve"> 2021</w:t>
      </w:r>
      <w:r w:rsidR="00C63489">
        <w:tab/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</w:pPr>
      <w:r>
        <w:rPr>
          <w:b/>
        </w:rPr>
        <w:t>3. Místo konání:</w:t>
      </w:r>
      <w:r>
        <w:tab/>
        <w:t>Plzeň, hala vzpírá</w:t>
      </w:r>
      <w:r w:rsidR="000D237F">
        <w:t>ní Květn</w:t>
      </w:r>
      <w:r w:rsidR="00812874">
        <w:t>á ul.</w:t>
      </w:r>
      <w:r w:rsidR="00812874">
        <w:tab/>
      </w:r>
      <w:r w:rsidR="001A1932">
        <w:t>Holešov, hala policejní školy</w:t>
      </w:r>
    </w:p>
    <w:p w:rsidR="0086570C" w:rsidRDefault="0086570C" w:rsidP="0086570C">
      <w:pPr>
        <w:pStyle w:val="NormlnIMP"/>
        <w:rPr>
          <w:sz w:val="12"/>
          <w:szCs w:val="12"/>
        </w:rPr>
      </w:pPr>
    </w:p>
    <w:p w:rsidR="0086570C" w:rsidRDefault="0086570C" w:rsidP="0086570C">
      <w:pPr>
        <w:pStyle w:val="NormlnIMP"/>
        <w:jc w:val="both"/>
      </w:pPr>
      <w:r>
        <w:rPr>
          <w:b/>
        </w:rPr>
        <w:t>4. Ředitel soutěže:</w:t>
      </w:r>
      <w:r>
        <w:tab/>
        <w:t xml:space="preserve">Jiří Kuba, tel.: </w:t>
      </w:r>
      <w:r w:rsidRPr="00E07882">
        <w:t>603 761</w:t>
      </w:r>
      <w:r>
        <w:t> </w:t>
      </w:r>
      <w:r w:rsidRPr="00E07882">
        <w:t>043</w:t>
      </w:r>
      <w:r>
        <w:tab/>
      </w:r>
      <w:r>
        <w:tab/>
      </w:r>
      <w:r w:rsidR="001A1932">
        <w:t>Daniel Kolář, tel.: 737 665 114</w:t>
      </w:r>
    </w:p>
    <w:p w:rsidR="0086570C" w:rsidRDefault="0086570C" w:rsidP="0086570C">
      <w:pPr>
        <w:pStyle w:val="NormlnIMP"/>
        <w:jc w:val="both"/>
        <w:rPr>
          <w:sz w:val="12"/>
          <w:szCs w:val="12"/>
        </w:rPr>
      </w:pPr>
    </w:p>
    <w:p w:rsidR="001A1932" w:rsidRPr="00BC3C47" w:rsidRDefault="001A1932" w:rsidP="001A1932">
      <w:pPr>
        <w:pStyle w:val="NormlnIMP"/>
      </w:pPr>
      <w:r>
        <w:rPr>
          <w:b/>
        </w:rPr>
        <w:t xml:space="preserve">5. Zástupce SK </w:t>
      </w:r>
      <w:r>
        <w:tab/>
        <w:t>Jílek</w:t>
      </w:r>
      <w:r>
        <w:tab/>
      </w:r>
      <w:r>
        <w:tab/>
      </w:r>
      <w:r>
        <w:tab/>
      </w:r>
      <w:r>
        <w:tab/>
      </w:r>
      <w:r>
        <w:tab/>
        <w:t>Doležel</w:t>
      </w:r>
    </w:p>
    <w:p w:rsidR="001A1932" w:rsidRDefault="001A1932" w:rsidP="001A1932">
      <w:pPr>
        <w:pStyle w:val="NormlnIMP"/>
        <w:rPr>
          <w:b/>
        </w:rPr>
      </w:pPr>
      <w:r>
        <w:rPr>
          <w:b/>
        </w:rPr>
        <w:t>a vrchní rozhodčí:</w:t>
      </w:r>
    </w:p>
    <w:p w:rsidR="001A1932" w:rsidRDefault="001A1932" w:rsidP="001A1932">
      <w:pPr>
        <w:pStyle w:val="NormlnIMP"/>
        <w:rPr>
          <w:sz w:val="12"/>
          <w:szCs w:val="12"/>
        </w:rPr>
      </w:pPr>
    </w:p>
    <w:p w:rsidR="001A1932" w:rsidRDefault="001A1932" w:rsidP="001A1932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Kubová, Váňa, Dostál, </w:t>
      </w:r>
      <w:proofErr w:type="spellStart"/>
      <w:r>
        <w:t>Háva</w:t>
      </w:r>
      <w:proofErr w:type="spellEnd"/>
      <w:r>
        <w:t>,</w:t>
      </w:r>
      <w:r>
        <w:tab/>
      </w:r>
      <w:r>
        <w:tab/>
        <w:t xml:space="preserve">Kolář D. ml., </w:t>
      </w:r>
      <w:proofErr w:type="spellStart"/>
      <w:r>
        <w:t>Lepíková</w:t>
      </w:r>
      <w:proofErr w:type="spellEnd"/>
      <w:r>
        <w:t xml:space="preserve">, </w:t>
      </w:r>
      <w:proofErr w:type="spellStart"/>
      <w:r w:rsidR="00DE6D96">
        <w:t>Kaláčová</w:t>
      </w:r>
      <w:proofErr w:type="spellEnd"/>
      <w:r w:rsidR="00DE6D96">
        <w:t>,</w:t>
      </w:r>
    </w:p>
    <w:p w:rsidR="001A1932" w:rsidRDefault="001A1932" w:rsidP="001A1932">
      <w:pPr>
        <w:pStyle w:val="NormlnIMP"/>
      </w:pPr>
      <w:r>
        <w:tab/>
      </w:r>
      <w:r>
        <w:tab/>
      </w:r>
      <w:r>
        <w:tab/>
      </w:r>
      <w:proofErr w:type="spellStart"/>
      <w:r>
        <w:t>Zachardová</w:t>
      </w:r>
      <w:proofErr w:type="spellEnd"/>
      <w:r>
        <w:t>, Smolák, Kuba ml.,</w:t>
      </w:r>
      <w:r>
        <w:tab/>
        <w:t>Kolář J</w:t>
      </w:r>
      <w:r w:rsidR="00DE6D96">
        <w:t>an</w:t>
      </w:r>
      <w:r>
        <w:t xml:space="preserve">, Vybíral, </w:t>
      </w:r>
      <w:proofErr w:type="spellStart"/>
      <w:r w:rsidR="00DE6D96">
        <w:t>Balajka</w:t>
      </w:r>
      <w:proofErr w:type="spellEnd"/>
      <w:r w:rsidR="00DE6D96">
        <w:t xml:space="preserve">, </w:t>
      </w:r>
      <w:r>
        <w:t>Kužílek</w:t>
      </w:r>
    </w:p>
    <w:p w:rsidR="00E932AC" w:rsidRDefault="001A1932" w:rsidP="001A1932">
      <w:pPr>
        <w:pStyle w:val="NormlnIMP"/>
      </w:pPr>
      <w:r>
        <w:tab/>
      </w:r>
      <w:r>
        <w:tab/>
      </w:r>
      <w:r>
        <w:tab/>
        <w:t>Vodička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  <w:t>Start Plzeň</w:t>
      </w:r>
      <w:r w:rsidR="001332FF">
        <w:t>,</w:t>
      </w:r>
      <w:r w:rsidR="000B3428">
        <w:t xml:space="preserve"> V</w:t>
      </w:r>
      <w:r w:rsidR="00E64849">
        <w:t>zpírání</w:t>
      </w:r>
      <w:r w:rsidR="000B3428">
        <w:t xml:space="preserve"> Brandýs n/L,</w:t>
      </w:r>
      <w:r w:rsidR="00B57336">
        <w:tab/>
      </w:r>
      <w:r w:rsidR="00812874">
        <w:t>T</w:t>
      </w:r>
      <w:r w:rsidR="00235EE5">
        <w:t xml:space="preserve">Ž Třinec, </w:t>
      </w:r>
      <w:r w:rsidR="001A1932">
        <w:t>TAK H. Brno C</w:t>
      </w:r>
      <w:r w:rsidR="000B3428">
        <w:t>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 w:rsidR="003F6C04">
        <w:t xml:space="preserve"> B</w:t>
      </w:r>
      <w:r>
        <w:t>,</w:t>
      </w:r>
      <w:r w:rsidR="000B3428" w:rsidRPr="000B3428">
        <w:t xml:space="preserve"> </w:t>
      </w:r>
      <w:r w:rsidR="000B3428">
        <w:t xml:space="preserve">R. </w:t>
      </w:r>
      <w:proofErr w:type="spellStart"/>
      <w:r w:rsidR="000B3428">
        <w:t>Rotava</w:t>
      </w:r>
      <w:proofErr w:type="spellEnd"/>
      <w:r w:rsidR="00C63489">
        <w:tab/>
      </w:r>
      <w:r w:rsidR="000B3428">
        <w:t>TJ Holešov,</w:t>
      </w:r>
      <w:r w:rsidR="000B3428" w:rsidRPr="000B3428">
        <w:t xml:space="preserve"> </w:t>
      </w:r>
      <w:r w:rsidR="000B3428">
        <w:t>S. N. Hrozenkov,</w:t>
      </w:r>
    </w:p>
    <w:p w:rsidR="00C71467" w:rsidRDefault="001332FF">
      <w:pPr>
        <w:pStyle w:val="NormlnIMP"/>
      </w:pPr>
      <w:r>
        <w:tab/>
      </w:r>
      <w:r>
        <w:tab/>
      </w:r>
      <w:r>
        <w:tab/>
      </w:r>
      <w:r>
        <w:tab/>
      </w:r>
      <w:r w:rsidR="003F6C04">
        <w:tab/>
      </w:r>
      <w:r w:rsidR="00235EE5">
        <w:tab/>
      </w:r>
      <w:r w:rsidR="000B3428">
        <w:tab/>
      </w:r>
      <w:r w:rsidR="000B3428">
        <w:tab/>
      </w:r>
      <w:r w:rsidR="003F6C04">
        <w:t>CWG Bohumín, S. M. Ostrava B,</w:t>
      </w:r>
    </w:p>
    <w:p w:rsidR="003F6C04" w:rsidRPr="003F6C04" w:rsidRDefault="00235EE5">
      <w:pPr>
        <w:pStyle w:val="NormlnIMP"/>
      </w:pPr>
      <w:r>
        <w:tab/>
      </w:r>
      <w:r>
        <w:tab/>
      </w:r>
      <w:r w:rsidR="008D7BD8">
        <w:tab/>
      </w:r>
      <w:r w:rsidR="008D7BD8">
        <w:tab/>
      </w:r>
      <w:r w:rsidR="008D7BD8">
        <w:tab/>
      </w:r>
      <w:r w:rsidR="008D7BD8">
        <w:tab/>
      </w:r>
      <w:r>
        <w:tab/>
      </w:r>
      <w:r>
        <w:tab/>
      </w:r>
      <w:r w:rsidR="003F6C04">
        <w:t>CFD Brno</w:t>
      </w:r>
      <w:r w:rsidR="008D7BD8">
        <w:t>,</w:t>
      </w:r>
      <w:r>
        <w:t xml:space="preserve"> </w:t>
      </w:r>
      <w:r w:rsidR="000B3428">
        <w:t>SKV Horní Suchá</w:t>
      </w:r>
    </w:p>
    <w:p w:rsidR="00C71467" w:rsidRPr="001A1932" w:rsidRDefault="001A040D" w:rsidP="001A1932">
      <w:pPr>
        <w:pStyle w:val="NormlnIMP"/>
        <w:rPr>
          <w:b/>
        </w:rPr>
      </w:pPr>
      <w:r>
        <w:rPr>
          <w:b/>
        </w:rPr>
        <w:t xml:space="preserve">8. Časový </w:t>
      </w:r>
      <w:r w:rsidR="0085417C">
        <w:rPr>
          <w:b/>
        </w:rPr>
        <w:t>pořad:</w:t>
      </w:r>
    </w:p>
    <w:p w:rsidR="00C71467" w:rsidRDefault="001A1932">
      <w:pPr>
        <w:pStyle w:val="NormlnIMP"/>
      </w:pPr>
      <w:r>
        <w:t>Technická porada</w:t>
      </w:r>
      <w:r w:rsidR="001A040D">
        <w:tab/>
      </w:r>
      <w:r w:rsidR="001A040D">
        <w:tab/>
      </w:r>
      <w:r w:rsidR="000B3428">
        <w:t>13.</w:t>
      </w:r>
      <w:r>
        <w:t>15</w:t>
      </w:r>
      <w:r>
        <w:tab/>
      </w:r>
      <w:r>
        <w:tab/>
      </w:r>
      <w:r>
        <w:tab/>
      </w:r>
      <w:r>
        <w:tab/>
        <w:t>8.45</w:t>
      </w:r>
    </w:p>
    <w:p w:rsidR="001A1932" w:rsidRDefault="001A1932">
      <w:pPr>
        <w:pStyle w:val="NormlnIMP"/>
      </w:pPr>
      <w:r>
        <w:t>Vážení</w:t>
      </w:r>
      <w:r>
        <w:tab/>
      </w:r>
      <w:r>
        <w:tab/>
      </w:r>
      <w:r>
        <w:tab/>
      </w:r>
      <w:r>
        <w:tab/>
        <w:t>13.30 - 14.30</w:t>
      </w:r>
      <w:r>
        <w:tab/>
      </w:r>
      <w:r>
        <w:tab/>
      </w:r>
      <w:r>
        <w:tab/>
        <w:t>9.00 – 10.00</w:t>
      </w:r>
    </w:p>
    <w:p w:rsidR="00C71467" w:rsidRDefault="001A040D">
      <w:pPr>
        <w:pStyle w:val="NormlnIMP"/>
      </w:pPr>
      <w:r>
        <w:t>Nástup 1. skupiny</w:t>
      </w:r>
      <w:r>
        <w:tab/>
      </w:r>
      <w:r>
        <w:tab/>
      </w:r>
      <w:r w:rsidR="003F6C04">
        <w:t>1</w:t>
      </w:r>
      <w:r w:rsidR="000B3428">
        <w:t>5</w:t>
      </w:r>
      <w:r>
        <w:t>.</w:t>
      </w:r>
      <w:r w:rsidR="000B3428">
        <w:t>1</w:t>
      </w:r>
      <w:r w:rsidR="008D7BD8">
        <w:t>5</w:t>
      </w:r>
      <w:r w:rsidR="000D237F">
        <w:tab/>
      </w:r>
      <w:r w:rsidR="000D237F">
        <w:tab/>
      </w:r>
      <w:r w:rsidR="000D237F">
        <w:tab/>
      </w:r>
      <w:r w:rsidR="000D237F">
        <w:tab/>
        <w:t>10.45</w:t>
      </w:r>
    </w:p>
    <w:p w:rsidR="00C71467" w:rsidRDefault="001A040D">
      <w:pPr>
        <w:pStyle w:val="NormlnIMP"/>
      </w:pPr>
      <w:r>
        <w:t>Začátek soutěže 1. skupiny</w:t>
      </w:r>
      <w:r>
        <w:tab/>
      </w:r>
      <w:r w:rsidR="003F6C04">
        <w:t>1</w:t>
      </w:r>
      <w:r w:rsidR="000B3428">
        <w:t>5</w:t>
      </w:r>
      <w:r>
        <w:t>.</w:t>
      </w:r>
      <w:r w:rsidR="000B3428">
        <w:t>3</w:t>
      </w:r>
      <w:r w:rsidR="008D7BD8">
        <w:t>0</w:t>
      </w:r>
      <w:r w:rsidR="000D237F">
        <w:tab/>
      </w:r>
      <w:r w:rsidR="000D237F">
        <w:tab/>
      </w:r>
      <w:r w:rsidR="000D237F">
        <w:tab/>
      </w:r>
      <w:r w:rsidR="000D237F">
        <w:tab/>
        <w:t>11.00</w:t>
      </w:r>
    </w:p>
    <w:p w:rsidR="00C71467" w:rsidRDefault="001A040D">
      <w:pPr>
        <w:pStyle w:val="NormlnIMP"/>
      </w:pPr>
      <w:r>
        <w:t xml:space="preserve">Zahájení soutěže další skupiny </w:t>
      </w:r>
      <w:r w:rsidR="008D7BD8">
        <w:t>10</w:t>
      </w:r>
      <w:r>
        <w:t xml:space="preserve"> min po sk</w:t>
      </w:r>
      <w:r w:rsidR="008D7BD8">
        <w:t xml:space="preserve">ončení předcházející skupiny. </w:t>
      </w:r>
      <w:r w:rsidR="008D7BD8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8D7BD8" w:rsidRDefault="001A040D" w:rsidP="00812874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 w:rsidR="000B3428">
        <w:t>Vše</w:t>
      </w:r>
      <w:r w:rsidR="00812874">
        <w:t>chn</w:t>
      </w:r>
      <w:r w:rsidR="000B3428">
        <w:t>y</w:t>
      </w:r>
      <w:r w:rsidR="00812874">
        <w:t xml:space="preserve"> závodn</w:t>
      </w:r>
      <w:r w:rsidR="000B3428">
        <w:t>ice</w:t>
      </w:r>
      <w:r w:rsidR="00812874">
        <w:t xml:space="preserve"> musí mít lékařskou prohlídku, která není starší </w:t>
      </w:r>
      <w:r w:rsidR="00812874">
        <w:tab/>
        <w:t>12 měsíců. Soutěž proběhne na základě platných rozvolňovacích COVID nařízení vlády ČR za daných hygienických opatření.</w:t>
      </w:r>
    </w:p>
    <w:p w:rsidR="00812874" w:rsidRDefault="00812874" w:rsidP="00812874">
      <w:pPr>
        <w:pStyle w:val="NormlnIMP"/>
        <w:ind w:left="2160" w:hanging="2160"/>
        <w:jc w:val="both"/>
        <w:rPr>
          <w:b/>
        </w:rPr>
      </w:pPr>
      <w:r>
        <w:rPr>
          <w:b/>
          <w:bCs/>
        </w:rPr>
        <w:t xml:space="preserve">Pořadí po </w:t>
      </w:r>
      <w:r w:rsidR="001A1932">
        <w:rPr>
          <w:b/>
          <w:bCs/>
        </w:rPr>
        <w:t>2</w:t>
      </w:r>
      <w:r w:rsidRPr="001003C8">
        <w:rPr>
          <w:b/>
          <w:bCs/>
        </w:rPr>
        <w:t>.</w:t>
      </w:r>
      <w:r w:rsidRPr="001003C8">
        <w:rPr>
          <w:b/>
        </w:rPr>
        <w:t xml:space="preserve"> kole:</w:t>
      </w:r>
    </w:p>
    <w:p w:rsidR="00235EE5" w:rsidRDefault="007915DD">
      <w:pPr>
        <w:pStyle w:val="NormlnIMP"/>
        <w:jc w:val="both"/>
      </w:pPr>
      <w:r>
        <w:t xml:space="preserve">1. </w:t>
      </w:r>
      <w:proofErr w:type="spellStart"/>
      <w:r>
        <w:t>Bohemians</w:t>
      </w:r>
      <w:proofErr w:type="spellEnd"/>
      <w:r>
        <w:tab/>
      </w:r>
      <w:r>
        <w:tab/>
      </w:r>
      <w:r w:rsidR="001A1932">
        <w:t>952,97</w:t>
      </w:r>
      <w:r>
        <w:t>83 Sb.</w:t>
      </w:r>
      <w:r>
        <w:tab/>
      </w:r>
      <w:r w:rsidR="001A1932">
        <w:t>15</w:t>
      </w:r>
      <w:r>
        <w:t>b.</w:t>
      </w:r>
      <w:r>
        <w:tab/>
      </w:r>
      <w:r>
        <w:tab/>
        <w:t>SKV Horní Suchá</w:t>
      </w:r>
      <w:r w:rsidR="000B3428">
        <w:tab/>
      </w:r>
      <w:r w:rsidR="001A1932">
        <w:t>1222,01</w:t>
      </w:r>
      <w:r w:rsidR="000B3428">
        <w:t>56 Sb.</w:t>
      </w:r>
      <w:r w:rsidR="000B3428">
        <w:tab/>
      </w:r>
      <w:r w:rsidR="003E1F51">
        <w:t>23</w:t>
      </w:r>
      <w:r w:rsidR="000B3428">
        <w:t>b.</w:t>
      </w:r>
    </w:p>
    <w:p w:rsidR="000B3428" w:rsidRDefault="000B3428">
      <w:pPr>
        <w:pStyle w:val="NormlnIMP"/>
        <w:jc w:val="both"/>
      </w:pPr>
      <w:r>
        <w:t>2. TJ Start Plzeň</w:t>
      </w:r>
      <w:r>
        <w:tab/>
      </w:r>
      <w:r w:rsidR="003E1F51">
        <w:t>741,20</w:t>
      </w:r>
      <w:r>
        <w:t>41 Sb.</w:t>
      </w:r>
      <w:r>
        <w:tab/>
      </w:r>
      <w:r w:rsidR="003E1F51">
        <w:t>12</w:t>
      </w:r>
      <w:r>
        <w:t>b.</w:t>
      </w:r>
      <w:r>
        <w:tab/>
      </w:r>
      <w:r>
        <w:tab/>
        <w:t>CFD Brno</w:t>
      </w:r>
      <w:r>
        <w:tab/>
      </w:r>
      <w:r>
        <w:tab/>
      </w:r>
      <w:r w:rsidR="003E1F51">
        <w:t>1067,00</w:t>
      </w:r>
      <w:r>
        <w:t>50 Sb.</w:t>
      </w:r>
      <w:r>
        <w:tab/>
      </w:r>
      <w:r w:rsidR="003E1F51">
        <w:t>21</w:t>
      </w:r>
      <w:r>
        <w:t>b.</w:t>
      </w:r>
    </w:p>
    <w:p w:rsidR="000B3428" w:rsidRDefault="0085417C">
      <w:pPr>
        <w:pStyle w:val="NormlnIMP"/>
        <w:jc w:val="both"/>
      </w:pPr>
      <w:r>
        <w:t xml:space="preserve">3. TJ </w:t>
      </w:r>
      <w:proofErr w:type="spellStart"/>
      <w:r>
        <w:t>Rotas</w:t>
      </w:r>
      <w:proofErr w:type="spellEnd"/>
      <w:r>
        <w:t xml:space="preserve"> </w:t>
      </w:r>
      <w:proofErr w:type="spellStart"/>
      <w:r>
        <w:t>Rotava</w:t>
      </w:r>
      <w:proofErr w:type="spellEnd"/>
      <w:r>
        <w:tab/>
      </w:r>
      <w:r w:rsidR="003E1F51">
        <w:t>392,33</w:t>
      </w:r>
      <w:r>
        <w:t>84 Sb.</w:t>
      </w:r>
      <w:r>
        <w:tab/>
      </w:r>
      <w:r w:rsidR="003E1F51">
        <w:t>10</w:t>
      </w:r>
      <w:r>
        <w:t>b.</w:t>
      </w:r>
      <w:r>
        <w:tab/>
      </w:r>
      <w:r>
        <w:tab/>
      </w:r>
      <w:r w:rsidR="003E1F51">
        <w:t>TAK Hellas Brno C</w:t>
      </w:r>
      <w:r>
        <w:tab/>
      </w:r>
      <w:r w:rsidR="003E1F51">
        <w:t>1013,76</w:t>
      </w:r>
      <w:r>
        <w:t>50 Sb.</w:t>
      </w:r>
      <w:r>
        <w:tab/>
      </w:r>
      <w:r w:rsidR="003E1F51">
        <w:t>18</w:t>
      </w:r>
      <w:r>
        <w:t>b.</w:t>
      </w:r>
    </w:p>
    <w:p w:rsidR="0085417C" w:rsidRDefault="0085417C">
      <w:pPr>
        <w:pStyle w:val="NormlnIMP"/>
        <w:jc w:val="both"/>
      </w:pPr>
      <w:r>
        <w:t>4.</w:t>
      </w:r>
      <w:r w:rsidR="003E1F51">
        <w:t xml:space="preserve"> Brandýs n/L</w:t>
      </w:r>
      <w:r w:rsidR="003E1F51">
        <w:tab/>
      </w:r>
      <w:r w:rsidR="003E1F51">
        <w:tab/>
        <w:t>439,5300 Sb.</w:t>
      </w:r>
      <w:r w:rsidR="003E1F51">
        <w:tab/>
        <w:t xml:space="preserve">  7b.</w:t>
      </w:r>
      <w:r>
        <w:tab/>
      </w:r>
      <w:r>
        <w:tab/>
      </w:r>
      <w:r w:rsidR="003E1F51">
        <w:t>TJ TŽ Třinec</w:t>
      </w:r>
      <w:r>
        <w:tab/>
      </w:r>
      <w:r w:rsidR="003E1F51">
        <w:tab/>
        <w:t xml:space="preserve">  993,53</w:t>
      </w:r>
      <w:r>
        <w:t>18 Sb.</w:t>
      </w:r>
      <w:r>
        <w:tab/>
      </w:r>
      <w:r w:rsidR="003E1F51">
        <w:t>17</w:t>
      </w:r>
      <w:r>
        <w:t>b.</w:t>
      </w:r>
    </w:p>
    <w:p w:rsidR="0085417C" w:rsidRDefault="0085417C">
      <w:pPr>
        <w:pStyle w:val="NormlnIMP"/>
        <w:jc w:val="both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4C9">
        <w:t>TJ Holešov</w:t>
      </w:r>
      <w:r w:rsidR="00FC64C9">
        <w:tab/>
      </w:r>
      <w:r w:rsidR="00FC64C9">
        <w:tab/>
        <w:t xml:space="preserve">  945,6349 Sb.</w:t>
      </w:r>
      <w:r w:rsidR="00FC64C9">
        <w:tab/>
        <w:t>15b</w:t>
      </w:r>
    </w:p>
    <w:p w:rsidR="0085417C" w:rsidRDefault="0085417C">
      <w:pPr>
        <w:pStyle w:val="NormlnIMP"/>
        <w:jc w:val="both"/>
      </w:pP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4C9">
        <w:t>TJ S. N. Hrozenkov</w:t>
      </w:r>
      <w:r w:rsidR="00FC64C9">
        <w:tab/>
        <w:t xml:space="preserve">  914,0513 Sb.</w:t>
      </w:r>
      <w:r w:rsidR="00FC64C9">
        <w:tab/>
        <w:t>12b.</w:t>
      </w:r>
      <w:r w:rsidR="00FC64C9">
        <w:tab/>
      </w:r>
    </w:p>
    <w:p w:rsidR="0085417C" w:rsidRPr="008D7BD8" w:rsidRDefault="0085417C">
      <w:pPr>
        <w:pStyle w:val="NormlnIMP"/>
        <w:jc w:val="both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4C9">
        <w:t>CWG Bohumín</w:t>
      </w:r>
      <w:r w:rsidR="00FC64C9">
        <w:tab/>
        <w:t xml:space="preserve">  783,2567 Sb.</w:t>
      </w:r>
      <w:r w:rsidR="00FC64C9">
        <w:tab/>
        <w:t>10b.</w:t>
      </w:r>
    </w:p>
    <w:p w:rsidR="00FC64C9" w:rsidRDefault="0085417C" w:rsidP="00FC64C9">
      <w:pPr>
        <w:pStyle w:val="NormlnIMP"/>
      </w:pPr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4C9">
        <w:t>S. M. Ostrava B</w:t>
      </w:r>
      <w:r w:rsidR="00FC64C9">
        <w:tab/>
        <w:t xml:space="preserve">  484,3163 Sb.</w:t>
      </w:r>
      <w:r w:rsidR="00FC64C9">
        <w:tab/>
        <w:t xml:space="preserve">  8b.</w:t>
      </w:r>
    </w:p>
    <w:p w:rsidR="00812874" w:rsidRDefault="00812874">
      <w:pPr>
        <w:pStyle w:val="NormlnIMP"/>
      </w:pPr>
    </w:p>
    <w:p w:rsidR="008D7BD8" w:rsidRPr="008D7BD8" w:rsidRDefault="001A040D">
      <w:pPr>
        <w:pStyle w:val="NormlnIMP"/>
      </w:pPr>
      <w:r>
        <w:t xml:space="preserve">V Praze </w:t>
      </w:r>
      <w:r w:rsidR="001A1932">
        <w:t>30.</w:t>
      </w:r>
      <w:r w:rsidR="008D7BD8">
        <w:t xml:space="preserve"> </w:t>
      </w:r>
      <w:r w:rsidR="001A1932">
        <w:t>9</w:t>
      </w:r>
      <w:r>
        <w:t>.</w:t>
      </w:r>
      <w:r w:rsidR="008D7BD8">
        <w:t xml:space="preserve"> </w:t>
      </w:r>
      <w:r>
        <w:t>20</w:t>
      </w:r>
      <w:r w:rsidR="0086570C">
        <w:t>2</w:t>
      </w:r>
      <w:r w:rsidR="00235EE5">
        <w:t>1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C71467"/>
    <w:rsid w:val="00025B84"/>
    <w:rsid w:val="000A01F5"/>
    <w:rsid w:val="000B3428"/>
    <w:rsid w:val="000D237F"/>
    <w:rsid w:val="00132A28"/>
    <w:rsid w:val="001332FF"/>
    <w:rsid w:val="001A040D"/>
    <w:rsid w:val="001A1932"/>
    <w:rsid w:val="00235EE5"/>
    <w:rsid w:val="00282065"/>
    <w:rsid w:val="002E0D2F"/>
    <w:rsid w:val="00322114"/>
    <w:rsid w:val="0038360D"/>
    <w:rsid w:val="003E187E"/>
    <w:rsid w:val="003E1F51"/>
    <w:rsid w:val="003F6C04"/>
    <w:rsid w:val="00402DD1"/>
    <w:rsid w:val="004F4A48"/>
    <w:rsid w:val="00506DFB"/>
    <w:rsid w:val="00507219"/>
    <w:rsid w:val="005252CE"/>
    <w:rsid w:val="00557FDD"/>
    <w:rsid w:val="005E3404"/>
    <w:rsid w:val="00663A15"/>
    <w:rsid w:val="007915DD"/>
    <w:rsid w:val="00812874"/>
    <w:rsid w:val="0085417C"/>
    <w:rsid w:val="0086570C"/>
    <w:rsid w:val="008D7BD8"/>
    <w:rsid w:val="008E4AA5"/>
    <w:rsid w:val="00992AE1"/>
    <w:rsid w:val="00A64282"/>
    <w:rsid w:val="00B57336"/>
    <w:rsid w:val="00B717FD"/>
    <w:rsid w:val="00C63489"/>
    <w:rsid w:val="00C71467"/>
    <w:rsid w:val="00D50F36"/>
    <w:rsid w:val="00DE1AF0"/>
    <w:rsid w:val="00DE6D96"/>
    <w:rsid w:val="00E64849"/>
    <w:rsid w:val="00E932AC"/>
    <w:rsid w:val="00F565C0"/>
    <w:rsid w:val="00F57FF1"/>
    <w:rsid w:val="00FC64C9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5</cp:revision>
  <cp:lastPrinted>1601-01-01T00:00:00Z</cp:lastPrinted>
  <dcterms:created xsi:type="dcterms:W3CDTF">2021-10-01T03:44:00Z</dcterms:created>
  <dcterms:modified xsi:type="dcterms:W3CDTF">2021-10-01T19:02:00Z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