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C" w:rsidRDefault="00EB12F1" w:rsidP="0071429C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171717"/>
          <w:sz w:val="30"/>
          <w:u w:val="single"/>
        </w:rPr>
      </w:pPr>
      <w:r w:rsidRPr="00EB12F1">
        <w:rPr>
          <w:rFonts w:ascii="Arial" w:eastAsia="Times New Roman" w:hAnsi="Arial" w:cs="Arial"/>
          <w:b/>
          <w:bCs/>
          <w:color w:val="171717"/>
          <w:sz w:val="30"/>
          <w:u w:val="single"/>
        </w:rPr>
        <w:t>Disciplinární řád</w:t>
      </w:r>
    </w:p>
    <w:p w:rsidR="0071429C" w:rsidRDefault="00EB12F1" w:rsidP="0071429C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171717"/>
          <w:sz w:val="30"/>
          <w:u w:val="single"/>
        </w:rPr>
      </w:pPr>
      <w:r w:rsidRPr="00EB12F1">
        <w:rPr>
          <w:rFonts w:ascii="Arial" w:eastAsia="Times New Roman" w:hAnsi="Arial" w:cs="Arial"/>
          <w:b/>
          <w:bCs/>
          <w:color w:val="171717"/>
          <w:sz w:val="30"/>
          <w:u w:val="single"/>
        </w:rPr>
        <w:t xml:space="preserve"> </w:t>
      </w:r>
      <w:r w:rsidR="0071429C">
        <w:rPr>
          <w:rFonts w:ascii="Arial" w:eastAsia="Times New Roman" w:hAnsi="Arial" w:cs="Arial"/>
          <w:b/>
          <w:bCs/>
          <w:color w:val="171717"/>
          <w:sz w:val="30"/>
          <w:u w:val="single"/>
        </w:rPr>
        <w:t>S</w:t>
      </w:r>
      <w:r>
        <w:rPr>
          <w:rFonts w:ascii="Arial" w:eastAsia="Times New Roman" w:hAnsi="Arial" w:cs="Arial"/>
          <w:b/>
          <w:bCs/>
          <w:color w:val="171717"/>
          <w:sz w:val="30"/>
          <w:u w:val="single"/>
        </w:rPr>
        <w:t>polku</w:t>
      </w:r>
      <w:r w:rsidR="0071429C">
        <w:rPr>
          <w:rFonts w:ascii="Arial" w:eastAsia="Times New Roman" w:hAnsi="Arial" w:cs="Arial"/>
          <w:b/>
          <w:bCs/>
          <w:color w:val="171717"/>
          <w:sz w:val="30"/>
          <w:u w:val="single"/>
        </w:rPr>
        <w:t xml:space="preserve"> </w:t>
      </w:r>
    </w:p>
    <w:p w:rsidR="00EB12F1" w:rsidRPr="00EB12F1" w:rsidRDefault="00EB12F1" w:rsidP="0071429C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2E2E2E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171717"/>
          <w:sz w:val="30"/>
          <w:u w:val="single"/>
        </w:rPr>
        <w:t>Český svaz vzpírání</w:t>
      </w:r>
    </w:p>
    <w:p w:rsidR="00F0528C" w:rsidRDefault="00F0528C" w:rsidP="00FC5156">
      <w:pPr>
        <w:spacing w:after="0" w:line="240" w:lineRule="auto"/>
        <w:outlineLvl w:val="2"/>
        <w:rPr>
          <w:rFonts w:ascii="Arial" w:eastAsia="Times New Roman" w:hAnsi="Arial" w:cs="Arial"/>
          <w:color w:val="3D3D3D"/>
          <w:sz w:val="20"/>
        </w:rPr>
      </w:pPr>
    </w:p>
    <w:p w:rsidR="0071429C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1.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Disciplinární řád se vztahuje na projednávání všech disciplinárních provinění, s výjimkou porušení antidopingových pravidel (</w:t>
      </w:r>
      <w:proofErr w:type="gramStart"/>
      <w:r w:rsidRPr="00EB12F1">
        <w:rPr>
          <w:rFonts w:ascii="Arial" w:eastAsia="Times New Roman" w:hAnsi="Arial" w:cs="Arial"/>
          <w:color w:val="5C5C5C"/>
          <w:sz w:val="20"/>
          <w:szCs w:val="20"/>
        </w:rPr>
        <w:t>viz</w:t>
      </w:r>
      <w:proofErr w:type="gramEnd"/>
      <w:r w:rsidRPr="00EB12F1">
        <w:rPr>
          <w:rFonts w:ascii="Arial" w:eastAsia="Times New Roman" w:hAnsi="Arial" w:cs="Arial"/>
          <w:color w:val="5C5C5C"/>
          <w:sz w:val="20"/>
          <w:szCs w:val="20"/>
        </w:rPr>
        <w:t>.</w:t>
      </w:r>
      <w:proofErr w:type="gramStart"/>
      <w:r w:rsidRPr="00EB12F1">
        <w:rPr>
          <w:rFonts w:ascii="Arial" w:eastAsia="Times New Roman" w:hAnsi="Arial" w:cs="Arial"/>
          <w:color w:val="5C5C5C"/>
          <w:sz w:val="20"/>
          <w:szCs w:val="20"/>
        </w:rPr>
        <w:t>čl.</w:t>
      </w:r>
      <w:proofErr w:type="gramEnd"/>
      <w:r w:rsidRPr="00EB12F1">
        <w:rPr>
          <w:rFonts w:ascii="Arial" w:eastAsia="Times New Roman" w:hAnsi="Arial" w:cs="Arial"/>
          <w:color w:val="5C5C5C"/>
          <w:sz w:val="20"/>
          <w:szCs w:val="20"/>
        </w:rPr>
        <w:t>1,odst.2), v Českém svazu vzpírání (dále ČSV), kterých se dopustili:</w:t>
      </w:r>
    </w:p>
    <w:p w:rsidR="00EB12F1" w:rsidRPr="00EB12F1" w:rsidRDefault="00EB12F1" w:rsidP="00FC5156">
      <w:pPr>
        <w:numPr>
          <w:ilvl w:val="1"/>
          <w:numId w:val="1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členové ČSV (sportovci, rozhodčí, trenéři, funkcionáři);</w:t>
      </w:r>
    </w:p>
    <w:p w:rsidR="00EB12F1" w:rsidRPr="00EB12F1" w:rsidRDefault="00EB12F1" w:rsidP="00FC5156">
      <w:pPr>
        <w:numPr>
          <w:ilvl w:val="1"/>
          <w:numId w:val="1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sportovní družstva;</w:t>
      </w:r>
    </w:p>
    <w:p w:rsidR="00EB12F1" w:rsidRPr="00EB12F1" w:rsidRDefault="00EB12F1" w:rsidP="00FC5156">
      <w:pPr>
        <w:numPr>
          <w:ilvl w:val="1"/>
          <w:numId w:val="1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oddíly či kluby.</w:t>
      </w:r>
    </w:p>
    <w:p w:rsidR="00EB12F1" w:rsidRPr="00EB12F1" w:rsidRDefault="00EB12F1" w:rsidP="00FC515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Při porušení antidopingových pravidel se postupuje dle „Směrnice pro kontrolu a postih dopingu ve sportu v České republice“ (dále jen Směrnice), vydanou Antidopingovým výborem ČR (dále jen ADV), a to v její aktuální podobě.</w:t>
      </w:r>
    </w:p>
    <w:p w:rsidR="00EB12F1" w:rsidRPr="00EB12F1" w:rsidRDefault="00EB12F1" w:rsidP="00FC5156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Pro řešení disciplinárních provinění v rámci jednotlivých oddílů a klubů vzpírání není tento disciplinární řád závazný, je však možné jej využít jako metodické doporučení.</w:t>
      </w:r>
    </w:p>
    <w:p w:rsidR="0071429C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B92874" w:rsidRDefault="00B92874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2.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Účel disciplinárního řízení a druhy provinění:</w:t>
      </w:r>
    </w:p>
    <w:p w:rsidR="00EB12F1" w:rsidRPr="00EB12F1" w:rsidRDefault="00EB12F1" w:rsidP="00FC5156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 disciplinárním řízení jsou projednávána a spravedlivě posuzována disciplinární provinění.</w:t>
      </w:r>
    </w:p>
    <w:p w:rsidR="00EB12F1" w:rsidRPr="00EB12F1" w:rsidRDefault="00EB12F1" w:rsidP="00FC5156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 disciplinárním řízení se projednávají tato provinění jednotlivců:</w:t>
      </w:r>
    </w:p>
    <w:p w:rsidR="00EB12F1" w:rsidRPr="00EB12F1" w:rsidRDefault="00EB12F1" w:rsidP="00FC5156">
      <w:pPr>
        <w:numPr>
          <w:ilvl w:val="1"/>
          <w:numId w:val="2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porušení povinností člena ČSV, která z hlediska sportovních a morálních norem vyžadují disciplinární projednání;</w:t>
      </w:r>
    </w:p>
    <w:p w:rsidR="00EB12F1" w:rsidRPr="00EB12F1" w:rsidRDefault="00EB12F1" w:rsidP="00FC5156">
      <w:pPr>
        <w:numPr>
          <w:ilvl w:val="1"/>
          <w:numId w:val="2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porušení řádů, směrnic a pravidel sportovní a funkcionářské činnosti, pokud nepostačují jiné prostředky k postihu těchto případů.</w:t>
      </w:r>
    </w:p>
    <w:p w:rsidR="00EB12F1" w:rsidRPr="00EB12F1" w:rsidRDefault="00EB12F1" w:rsidP="00FC5156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 disciplinárním řízení se též projednávají závažné případy porušení soutěžního řádu, či směrnic, souvisejících se soutěžemi ve vzpírání a jinými obdobnými akcemi, za které nesou odpovědnost oddíly a kluby.</w:t>
      </w:r>
    </w:p>
    <w:p w:rsidR="0071429C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B92874" w:rsidRDefault="00B92874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3.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Druhy disciplinárních trestů.</w:t>
      </w:r>
    </w:p>
    <w:p w:rsidR="00EB12F1" w:rsidRPr="00EB12F1" w:rsidRDefault="00EB12F1" w:rsidP="00FC5156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Jednotlivcům lze ukládat tyto tresty: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napomenutí;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písemná důtka;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peněžitá pokuta;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zastavení činnosti v ČSV;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zákaz výkonu funkce (např. trenéra, rozhodčího apod.);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vyloučení z ČSV.</w:t>
      </w:r>
    </w:p>
    <w:p w:rsidR="00EB12F1" w:rsidRPr="00EB12F1" w:rsidRDefault="00EB12F1" w:rsidP="00FC5156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Kolektivům – družstvům nebo oddílům a klubům vzpírání lze ukládat tyto tresty: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písemná důtka;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peněžní pokuta;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zákaz pořádání sportovních utkání;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zastavení závodní činnosti oddílu;</w:t>
      </w:r>
    </w:p>
    <w:p w:rsidR="00EB12F1" w:rsidRPr="00EB12F1" w:rsidRDefault="00EB12F1" w:rsidP="00FC515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vyloučení družstva ze soutěže.</w:t>
      </w:r>
    </w:p>
    <w:p w:rsidR="0071429C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B92874" w:rsidRDefault="00B92874">
      <w:pPr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599191"/>
          <w:sz w:val="30"/>
          <w:szCs w:val="30"/>
        </w:rPr>
        <w:br w:type="page"/>
      </w: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lastRenderedPageBreak/>
        <w:t>Článek 4.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Důsledky disciplinárních trestů.</w:t>
      </w:r>
    </w:p>
    <w:p w:rsidR="00EB12F1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Trest zastavení činnosti je možno u jednotlivce uložit maximálně na dobu dvou let. V době trestu se nesmí účastnit žádných soutěží a utkání ve vzpírání.</w:t>
      </w:r>
    </w:p>
    <w:p w:rsidR="004B5237" w:rsidRPr="00EB12F1" w:rsidRDefault="00441E24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>
        <w:rPr>
          <w:rFonts w:ascii="Arial" w:eastAsia="Times New Roman" w:hAnsi="Arial" w:cs="Arial"/>
          <w:color w:val="5C5C5C"/>
          <w:sz w:val="20"/>
          <w:szCs w:val="20"/>
        </w:rPr>
        <w:t xml:space="preserve">U osob,které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</w:rPr>
        <w:t>porušili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</w:rPr>
        <w:t xml:space="preserve"> antidopingová pravidla, se postupuje u výše trestu podle Světového antidopingového kodexu.</w:t>
      </w:r>
    </w:p>
    <w:p w:rsidR="00EB12F1" w:rsidRPr="00EB12F1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Pokud trest nepřesahuje šest měsíců, může být podmíněně odložen na dobu jednoho roku.</w:t>
      </w:r>
    </w:p>
    <w:p w:rsidR="00EB12F1" w:rsidRPr="00EB12F1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Trest uzavření sportoviště lze uložit až na tři soutěžní utkání, pokud došlo k provinění při soutěži jednotlivců, lze trest uložit až na dobu jednoho roku.</w:t>
      </w:r>
    </w:p>
    <w:p w:rsidR="00EB12F1" w:rsidRPr="00EB12F1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Vyloučení družstva se soutěže je možné jen za závažné porušení řádu a pravidel soutěže, vyloučené družstvo lze přeřadit do nižší soutěže.</w:t>
      </w:r>
    </w:p>
    <w:p w:rsidR="00EB12F1" w:rsidRPr="00EB12F1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Vyloučit z ČSV lze členy, kteří se dopustili zvlášť závažného provinění, které je neslučitelné s členstvím v ČSV. Potrestaný může požádat znovu o přijetí do ČSV nejdříve po uplynutí tří let od vyloučení</w:t>
      </w:r>
    </w:p>
    <w:p w:rsidR="0071429C" w:rsidRDefault="00EB12F1" w:rsidP="00FC5156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Součástí trestu může být i náhrada finančních nákladů řízení.</w:t>
      </w:r>
    </w:p>
    <w:p w:rsidR="00B92874" w:rsidRDefault="00B92874" w:rsidP="00B92874">
      <w:pPr>
        <w:rPr>
          <w:rFonts w:ascii="Arial" w:eastAsia="Times New Roman" w:hAnsi="Arial" w:cs="Arial"/>
          <w:color w:val="5C5C5C"/>
          <w:sz w:val="20"/>
          <w:szCs w:val="20"/>
        </w:rPr>
      </w:pPr>
    </w:p>
    <w:p w:rsidR="00EB12F1" w:rsidRPr="00B92874" w:rsidRDefault="00EB12F1" w:rsidP="00B92874">
      <w:pPr>
        <w:jc w:val="center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5.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Disciplinární orgány.</w:t>
      </w:r>
    </w:p>
    <w:p w:rsidR="00EB12F1" w:rsidRPr="00EB12F1" w:rsidRDefault="00EB12F1" w:rsidP="00FC5156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 xml:space="preserve">Disciplinární řízení v ČSV je </w:t>
      </w:r>
      <w:proofErr w:type="spellStart"/>
      <w:r w:rsidRPr="00EB12F1">
        <w:rPr>
          <w:rFonts w:ascii="Arial" w:eastAsia="Times New Roman" w:hAnsi="Arial" w:cs="Arial"/>
          <w:color w:val="5C5C5C"/>
          <w:sz w:val="20"/>
          <w:szCs w:val="20"/>
        </w:rPr>
        <w:t>dvouinstanční</w:t>
      </w:r>
      <w:proofErr w:type="spellEnd"/>
      <w:r w:rsidRPr="00EB12F1">
        <w:rPr>
          <w:rFonts w:ascii="Arial" w:eastAsia="Times New Roman" w:hAnsi="Arial" w:cs="Arial"/>
          <w:color w:val="5C5C5C"/>
          <w:sz w:val="20"/>
          <w:szCs w:val="20"/>
        </w:rPr>
        <w:t>.</w:t>
      </w:r>
    </w:p>
    <w:p w:rsidR="00EB12F1" w:rsidRPr="00EB12F1" w:rsidRDefault="00EB12F1" w:rsidP="00FC5156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 první instanci rozhoduje o disciplinárním provinění Disciplinární komise ČSV (dále jen DK). DK je tříčlenná a její členové jsou zvoleni Valnou hromadou ČSV.</w:t>
      </w:r>
    </w:p>
    <w:p w:rsidR="00EB12F1" w:rsidRDefault="00EB12F1" w:rsidP="00FC5156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Ve druhé instanci rozhoduje o odvolání potrestaného vždy Výkonná rada ČSV (dále jen VR).</w:t>
      </w:r>
    </w:p>
    <w:p w:rsidR="000B5425" w:rsidRDefault="000B5425" w:rsidP="00FC5156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>
        <w:rPr>
          <w:rFonts w:ascii="Arial" w:eastAsia="Times New Roman" w:hAnsi="Arial" w:cs="Arial"/>
          <w:color w:val="5C5C5C"/>
          <w:sz w:val="20"/>
          <w:szCs w:val="20"/>
        </w:rPr>
        <w:t>U trestu delších než dva roky a u trestů oddílů a klubů, je možno odvolat se k VHČSV.</w:t>
      </w:r>
    </w:p>
    <w:p w:rsidR="0071429C" w:rsidRPr="00EB12F1" w:rsidRDefault="0071429C" w:rsidP="00685C4D">
      <w:pPr>
        <w:spacing w:after="0" w:line="240" w:lineRule="auto"/>
        <w:ind w:left="360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B92874" w:rsidRDefault="00B92874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6.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Postup v disciplinárním řízení.</w:t>
      </w:r>
    </w:p>
    <w:p w:rsidR="00EB12F1" w:rsidRPr="00EB12F1" w:rsidRDefault="00EB12F1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Disciplinární komise zahájí disciplinární řízení, jestliže má za to, že jsou k tomu oprávněné důvody. Může tak učinit z vlastního či jiného podnětu (VR, ADV apod.).</w:t>
      </w:r>
    </w:p>
    <w:p w:rsidR="00EB12F1" w:rsidRPr="00EB12F1" w:rsidRDefault="00EB12F1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Všem účastníkům řízení musí být dána možnost účastnit se jednání komise a vyjádřit se ke všem skutečnostem, které jsou podkladem k jednání a rozhodování disciplinární komise.</w:t>
      </w:r>
    </w:p>
    <w:p w:rsidR="00EB12F1" w:rsidRPr="00EB12F1" w:rsidRDefault="00EB12F1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Disciplinární řízení musí být vedeno tak, aby rozhodnutí ve věci bylo vydáno do dvou měsíců od zahájení.</w:t>
      </w:r>
    </w:p>
    <w:p w:rsidR="00EB12F1" w:rsidRPr="00EB12F1" w:rsidRDefault="00EB12F1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Účastníci řízení musí být seznámeni s jeho výsledkem písemnou formou.</w:t>
      </w:r>
    </w:p>
    <w:p w:rsidR="00EB12F1" w:rsidRDefault="00EB12F1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 xml:space="preserve">V případě projednávání porušení antidopingového pravidla postupuje DK ve všech ohledech dle Směrnice (viz. čl.1, </w:t>
      </w:r>
      <w:proofErr w:type="gramStart"/>
      <w:r w:rsidRPr="00EB12F1">
        <w:rPr>
          <w:rFonts w:ascii="Arial" w:eastAsia="Times New Roman" w:hAnsi="Arial" w:cs="Arial"/>
          <w:color w:val="5C5C5C"/>
          <w:sz w:val="20"/>
          <w:szCs w:val="20"/>
        </w:rPr>
        <w:t>odst.2 Disciplinárního</w:t>
      </w:r>
      <w:proofErr w:type="gramEnd"/>
      <w:r w:rsidRPr="00EB12F1">
        <w:rPr>
          <w:rFonts w:ascii="Arial" w:eastAsia="Times New Roman" w:hAnsi="Arial" w:cs="Arial"/>
          <w:color w:val="5C5C5C"/>
          <w:sz w:val="20"/>
          <w:szCs w:val="20"/>
        </w:rPr>
        <w:t xml:space="preserve"> řádu ČSV).</w:t>
      </w:r>
    </w:p>
    <w:p w:rsidR="0071429C" w:rsidRPr="00EB12F1" w:rsidRDefault="0071429C" w:rsidP="00FC5156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B92874" w:rsidRDefault="00B92874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Default="00EB12F1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  <w:r w:rsidRPr="00EB12F1">
        <w:rPr>
          <w:rFonts w:ascii="Arial" w:eastAsia="Times New Roman" w:hAnsi="Arial" w:cs="Arial"/>
          <w:b/>
          <w:bCs/>
          <w:color w:val="599191"/>
          <w:sz w:val="30"/>
          <w:szCs w:val="30"/>
        </w:rPr>
        <w:t>Článek 7.</w:t>
      </w:r>
    </w:p>
    <w:p w:rsidR="0071429C" w:rsidRPr="00EB12F1" w:rsidRDefault="0071429C" w:rsidP="0071429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9191"/>
          <w:sz w:val="30"/>
          <w:szCs w:val="3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Opravné prostředky.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Proti rozhodnutí disciplinární komise může provinilec podat písemné odvolání, podání nemá odkladný účinek.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Odvolání je nutno podat sekretariátu ČSV do patnácti dnů od doručení písemného oznámení výsledku řízení – rozhodnutí.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O odvolání rozhoduje VR ČSV ve lhůtě do dvou měsíců od doručení odvolání.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 xml:space="preserve">Za projednání odvolání určí VR poplatek </w:t>
      </w:r>
      <w:r w:rsidR="00A55A99">
        <w:rPr>
          <w:rFonts w:ascii="Arial" w:eastAsia="Times New Roman" w:hAnsi="Arial" w:cs="Arial"/>
          <w:color w:val="5C5C5C"/>
          <w:sz w:val="20"/>
          <w:szCs w:val="20"/>
        </w:rPr>
        <w:t>1000,- Kč u jednotlivce a 2</w:t>
      </w:r>
      <w:r w:rsidRPr="00EB12F1">
        <w:rPr>
          <w:rFonts w:ascii="Arial" w:eastAsia="Times New Roman" w:hAnsi="Arial" w:cs="Arial"/>
          <w:color w:val="5C5C5C"/>
          <w:sz w:val="20"/>
          <w:szCs w:val="20"/>
        </w:rPr>
        <w:t xml:space="preserve"> 000,- Kč u kolektivu.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Odvolací orgán může odvolání:</w:t>
      </w:r>
    </w:p>
    <w:p w:rsidR="00EB12F1" w:rsidRPr="00EB12F1" w:rsidRDefault="00EB12F1" w:rsidP="00FC5156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zamítnout jako neodůvodněné a potvrdit původní rozhodnutí disciplinárního orgánu;</w:t>
      </w:r>
    </w:p>
    <w:p w:rsidR="00EB12F1" w:rsidRPr="00EB12F1" w:rsidRDefault="00EB12F1" w:rsidP="00FC5156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uložený trest zrušit;</w:t>
      </w:r>
    </w:p>
    <w:p w:rsidR="00EB12F1" w:rsidRPr="00EB12F1" w:rsidRDefault="00EB12F1" w:rsidP="00FC5156">
      <w:pPr>
        <w:numPr>
          <w:ilvl w:val="1"/>
          <w:numId w:val="7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lastRenderedPageBreak/>
        <w:t>uložený trest změnit.</w:t>
      </w:r>
    </w:p>
    <w:p w:rsidR="00EB12F1" w:rsidRP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Rozhodnutí odvolacího orgánu je konečné, kromě případů porušení antidopingového pravidla, u kterých je další postup upraven Směrnicí.</w:t>
      </w:r>
    </w:p>
    <w:p w:rsidR="00EB12F1" w:rsidRDefault="00EB12F1" w:rsidP="00FC5156">
      <w:pPr>
        <w:numPr>
          <w:ilvl w:val="0"/>
          <w:numId w:val="7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 w:rsidRPr="00EB12F1">
        <w:rPr>
          <w:rFonts w:ascii="Arial" w:eastAsia="Times New Roman" w:hAnsi="Arial" w:cs="Arial"/>
          <w:color w:val="5C5C5C"/>
          <w:sz w:val="20"/>
          <w:szCs w:val="20"/>
        </w:rPr>
        <w:t>Po uplynutí nejméně poloviny trestu, může být část trestu prominuta (netýká se případů porušení antidopingového pravidla).</w:t>
      </w: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>
        <w:rPr>
          <w:rFonts w:ascii="Arial" w:eastAsia="Times New Roman" w:hAnsi="Arial" w:cs="Arial"/>
          <w:color w:val="5C5C5C"/>
          <w:sz w:val="20"/>
          <w:szCs w:val="20"/>
        </w:rPr>
        <w:t xml:space="preserve">                                                                                                   …………………………………………….</w:t>
      </w: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  <w:r>
        <w:rPr>
          <w:rFonts w:ascii="Arial" w:eastAsia="Times New Roman" w:hAnsi="Arial" w:cs="Arial"/>
          <w:color w:val="5C5C5C"/>
          <w:sz w:val="20"/>
          <w:szCs w:val="20"/>
        </w:rPr>
        <w:t xml:space="preserve">                                                                                                   Předseda Spolku ČSV</w:t>
      </w: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685C4D" w:rsidRPr="00EB12F1" w:rsidRDefault="00685C4D" w:rsidP="00685C4D">
      <w:pPr>
        <w:spacing w:after="0" w:line="240" w:lineRule="auto"/>
        <w:jc w:val="both"/>
        <w:rPr>
          <w:rFonts w:ascii="Arial" w:eastAsia="Times New Roman" w:hAnsi="Arial" w:cs="Arial"/>
          <w:color w:val="5C5C5C"/>
          <w:sz w:val="20"/>
          <w:szCs w:val="20"/>
        </w:rPr>
      </w:pPr>
    </w:p>
    <w:p w:rsidR="00EB12F1" w:rsidRPr="00EB12F1" w:rsidRDefault="00EB12F1" w:rsidP="00FC5156">
      <w:pPr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</w:rPr>
      </w:pPr>
      <w:r w:rsidRPr="00EB12F1">
        <w:rPr>
          <w:rFonts w:ascii="Arial" w:eastAsia="Times New Roman" w:hAnsi="Arial" w:cs="Arial"/>
          <w:color w:val="4D4D4D"/>
          <w:sz w:val="20"/>
          <w:szCs w:val="20"/>
        </w:rPr>
        <w:t>Tento D</w:t>
      </w:r>
      <w:r w:rsidR="00685C4D">
        <w:rPr>
          <w:rFonts w:ascii="Arial" w:eastAsia="Times New Roman" w:hAnsi="Arial" w:cs="Arial"/>
          <w:color w:val="4D4D4D"/>
          <w:sz w:val="20"/>
          <w:szCs w:val="20"/>
        </w:rPr>
        <w:t xml:space="preserve">isciplinární řád byl schválen VR ČSV  dne </w:t>
      </w:r>
      <w:proofErr w:type="gramStart"/>
      <w:r w:rsidR="00685C4D">
        <w:rPr>
          <w:rFonts w:ascii="Arial" w:eastAsia="Times New Roman" w:hAnsi="Arial" w:cs="Arial"/>
          <w:color w:val="4D4D4D"/>
          <w:sz w:val="20"/>
          <w:szCs w:val="20"/>
        </w:rPr>
        <w:t>19.1. 2017</w:t>
      </w:r>
      <w:proofErr w:type="gramEnd"/>
      <w:r w:rsidRPr="00EB12F1">
        <w:rPr>
          <w:rFonts w:ascii="Arial" w:eastAsia="Times New Roman" w:hAnsi="Arial" w:cs="Arial"/>
          <w:color w:val="4D4D4D"/>
          <w:sz w:val="20"/>
          <w:szCs w:val="20"/>
        </w:rPr>
        <w:t xml:space="preserve"> a nabývá účinnosti ihned po svém schválení.</w:t>
      </w:r>
    </w:p>
    <w:p w:rsidR="00EF4BAA" w:rsidRDefault="00EF4BAA" w:rsidP="00FC5156"/>
    <w:sectPr w:rsidR="00EF4BAA" w:rsidSect="00AE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E1A"/>
    <w:multiLevelType w:val="multilevel"/>
    <w:tmpl w:val="9548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970D2"/>
    <w:multiLevelType w:val="multilevel"/>
    <w:tmpl w:val="F76E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D6A99"/>
    <w:multiLevelType w:val="multilevel"/>
    <w:tmpl w:val="982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E1A8C"/>
    <w:multiLevelType w:val="multilevel"/>
    <w:tmpl w:val="22B2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A2FEE"/>
    <w:multiLevelType w:val="multilevel"/>
    <w:tmpl w:val="FA54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40AF9"/>
    <w:multiLevelType w:val="multilevel"/>
    <w:tmpl w:val="2A60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810E7"/>
    <w:multiLevelType w:val="multilevel"/>
    <w:tmpl w:val="602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12F1"/>
    <w:rsid w:val="000B5425"/>
    <w:rsid w:val="002139E6"/>
    <w:rsid w:val="00441E24"/>
    <w:rsid w:val="004B5237"/>
    <w:rsid w:val="0060557C"/>
    <w:rsid w:val="00685C4D"/>
    <w:rsid w:val="0071429C"/>
    <w:rsid w:val="00900375"/>
    <w:rsid w:val="00A55A99"/>
    <w:rsid w:val="00AE5A91"/>
    <w:rsid w:val="00AE62D5"/>
    <w:rsid w:val="00B92874"/>
    <w:rsid w:val="00EB12F1"/>
    <w:rsid w:val="00EF4BAA"/>
    <w:rsid w:val="00F0528C"/>
    <w:rsid w:val="00F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2D5"/>
  </w:style>
  <w:style w:type="paragraph" w:styleId="Nadpis2">
    <w:name w:val="heading 2"/>
    <w:basedOn w:val="Normln"/>
    <w:link w:val="Nadpis2Char"/>
    <w:uiPriority w:val="9"/>
    <w:qFormat/>
    <w:rsid w:val="00EB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EB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1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EB12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EB12F1"/>
    <w:rPr>
      <w:color w:val="0000FF"/>
      <w:u w:val="single"/>
    </w:rPr>
  </w:style>
  <w:style w:type="character" w:customStyle="1" w:styleId="art-postdateicon">
    <w:name w:val="art-postdateicon"/>
    <w:basedOn w:val="Standardnpsmoodstavce"/>
    <w:rsid w:val="00EB12F1"/>
  </w:style>
  <w:style w:type="character" w:customStyle="1" w:styleId="apple-converted-space">
    <w:name w:val="apple-converted-space"/>
    <w:basedOn w:val="Standardnpsmoodstavce"/>
    <w:rsid w:val="00EB12F1"/>
  </w:style>
  <w:style w:type="character" w:customStyle="1" w:styleId="art-postauthoricon">
    <w:name w:val="art-postauthoricon"/>
    <w:basedOn w:val="Standardnpsmoodstavce"/>
    <w:rsid w:val="00EB12F1"/>
  </w:style>
  <w:style w:type="paragraph" w:styleId="Normlnweb">
    <w:name w:val="Normal (Web)"/>
    <w:basedOn w:val="Normln"/>
    <w:uiPriority w:val="99"/>
    <w:semiHidden/>
    <w:unhideWhenUsed/>
    <w:rsid w:val="00EB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maminka</cp:lastModifiedBy>
  <cp:revision>14</cp:revision>
  <dcterms:created xsi:type="dcterms:W3CDTF">2016-12-16T17:55:00Z</dcterms:created>
  <dcterms:modified xsi:type="dcterms:W3CDTF">2017-01-20T18:12:00Z</dcterms:modified>
</cp:coreProperties>
</file>