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ZkladntextIMP"/>
        <w:tabs>
          <w:tab w:val="clear" w:pos="720"/>
          <w:tab w:val="center" w:pos="244" w:leader="none"/>
        </w:tabs>
        <w:jc w:val="center"/>
        <w:rPr>
          <w:b/>
          <w:sz w:val="28"/>
        </w:rPr>
      </w:pPr>
      <w:r>
        <w:rPr/>
      </w:r>
    </w:p>
    <w:p>
      <w:pPr>
        <w:pStyle w:val="ZkladntextIMP"/>
        <w:tabs>
          <w:tab w:val="clear" w:pos="720"/>
          <w:tab w:val="center" w:pos="244" w:leader="none"/>
        </w:tabs>
        <w:jc w:val="center"/>
        <w:rPr>
          <w:b/>
          <w:sz w:val="28"/>
        </w:rPr>
      </w:pPr>
      <w:r>
        <w:rPr>
          <w:b/>
          <w:sz w:val="28"/>
        </w:rPr>
        <w:t>Rozpis</w:t>
      </w:r>
    </w:p>
    <w:p>
      <w:pPr>
        <w:pStyle w:val="ZkladntextIMP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extraligy</w:t>
      </w:r>
      <w:r>
        <w:rPr>
          <w:b/>
          <w:sz w:val="24"/>
          <w:u w:val="single"/>
        </w:rPr>
        <w:t xml:space="preserve"> mužů ve vzpírání družstev pro rok 202</w:t>
      </w:r>
      <w:r>
        <w:rPr>
          <w:b/>
          <w:sz w:val="24"/>
          <w:u w:val="single"/>
        </w:rPr>
        <w:t>6</w:t>
      </w:r>
    </w:p>
    <w:p>
      <w:pPr>
        <w:pStyle w:val="ZkladntextIMP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30" w:leader="none"/>
        </w:tabs>
        <w:rPr>
          <w:b/>
          <w:sz w:val="24"/>
        </w:rPr>
      </w:pPr>
      <w:r>
        <w:rPr>
          <w:b/>
          <w:sz w:val="24"/>
        </w:rPr>
        <w:t>1. Řízení soutěže</w:t>
      </w:r>
    </w:p>
    <w:p>
      <w:pPr>
        <w:pStyle w:val="ZkladntextIMP"/>
        <w:tabs>
          <w:tab w:val="clear" w:pos="720"/>
          <w:tab w:val="left" w:pos="230" w:leader="none"/>
        </w:tabs>
        <w:rPr>
          <w:sz w:val="24"/>
        </w:rPr>
      </w:pPr>
      <w:r>
        <w:rPr>
          <w:sz w:val="24"/>
        </w:rPr>
        <w:tab/>
        <w:t>Soutěž řídí Český svaz vzpírání prostřednictvím soutěžní komise ČSV</w:t>
      </w:r>
    </w:p>
    <w:p>
      <w:pPr>
        <w:pStyle w:val="ZkladntextIMP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01" w:leader="none"/>
        </w:tabs>
        <w:rPr>
          <w:b/>
          <w:sz w:val="24"/>
        </w:rPr>
      </w:pPr>
      <w:r>
        <w:rPr>
          <w:b/>
          <w:sz w:val="24"/>
        </w:rPr>
        <w:t>2.</w:t>
        <w:tab/>
        <w:t>Účastníci soutěže</w:t>
      </w:r>
    </w:p>
    <w:p>
      <w:pPr>
        <w:pStyle w:val="ZkladntextIMP"/>
        <w:tabs>
          <w:tab w:val="clear" w:pos="720"/>
          <w:tab w:val="left" w:pos="201" w:leader="none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   </w:t>
      </w:r>
      <w:r>
        <w:rPr>
          <w:sz w:val="24"/>
        </w:rPr>
        <w:tab/>
        <w:t>Družstva mužů ve věku 15 let a starší (ročník 201</w:t>
      </w:r>
      <w:r>
        <w:rPr>
          <w:sz w:val="24"/>
        </w:rPr>
        <w:t>1</w:t>
      </w:r>
      <w:r>
        <w:rPr>
          <w:sz w:val="24"/>
        </w:rPr>
        <w:t xml:space="preserve"> a starší) v libovolných hm. kategoriích. Právo startu mají závodníci s platným sportovním pasem ČSV. Pokud nemá závodník pas ČSV na soutěži u sebe, může startovat po předložení jiného průkazu totožnosti. </w:t>
      </w:r>
      <w:r>
        <w:rPr>
          <w:b/>
          <w:sz w:val="24"/>
          <w:u w:val="single"/>
        </w:rPr>
        <w:t>Pas ČSV musí být v takovém případě zaslán doporučeně ke kontrole do 4 dnů na sekretariát ČSV.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ab/>
        <w:t xml:space="preserve">Závodník může v každém kole startovat za libovolné družstvo daného oddílu-klubu dle typu soutěže (např. družstvo „A“ nebo družstvo „B“), ale jen jednou. Při startu v některém kole za dvě družstva budou výkony v obou družstvech anulovány. </w:t>
      </w:r>
    </w:p>
    <w:p>
      <w:pPr>
        <w:pStyle w:val="Normln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ab/>
        <w:t>Junioři mohou startovat v témže kole za družstvo juniorů i za družstvo mužů, počet juniorů v družstvu mužů není omezen.</w:t>
      </w:r>
    </w:p>
    <w:p>
      <w:pPr>
        <w:pStyle w:val="Normln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Je povolen start maximálně dvou hostujících závodníků dle podmínek přestupního řádu, z toho může být jeden zahraniční závodník.</w:t>
      </w:r>
    </w:p>
    <w:p>
      <w:pPr>
        <w:pStyle w:val="BodyText"/>
        <w:tabs>
          <w:tab w:val="clear" w:pos="720"/>
          <w:tab w:val="left" w:pos="244" w:leader="none"/>
          <w:tab w:val="left" w:pos="734" w:leader="none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Všichni závodníci se musí prokázat lékařskou prohlídkou, která není starší 12 měsíců, provedenou praktickým lékařem pro děti a dorost nebo dospělé.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/>
      </w:pPr>
      <w:r>
        <w:rPr/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8"/>
        </w:rPr>
      </w:pPr>
      <w:r>
        <w:rPr>
          <w:b/>
          <w:sz w:val="28"/>
        </w:rPr>
        <w:t>Účastníci: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SKV Baník Havířov </w:t>
        <w:tab/>
        <w:t>- SKV B. Havířov, Těšínská 2B, 736 00 Havířov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TJ Holešov </w:t>
        <w:tab/>
        <w:tab/>
        <w:tab/>
        <w:t>- Daniel Kolář, Kurovice 86, 76852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SKV Bonatrans Bohumín</w:t>
        <w:tab/>
        <w:t>- Jan Gospoš, Hornická 692/17, 735 42 Těrlicko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SKVOZ Horní Suchá</w:t>
        <w:tab/>
        <w:t xml:space="preserve">- Emil Brzoska, </w:t>
      </w:r>
      <w:r>
        <w:rPr>
          <w:sz w:val="24"/>
          <w:szCs w:val="24"/>
        </w:rPr>
        <w:t>Centrum 329, 735 35 Horní Suchá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Sokol Moravská Ostrava </w:t>
        <w:tab/>
        <w:t xml:space="preserve">- S. M. Ostrava, odd. vzpírání, Sokolská 46, 701 00 </w:t>
        <w:tab/>
        <w:t>Ostrava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TJ TŽ Třinec </w:t>
        <w:tab/>
        <w:tab/>
        <w:t>- Jan Cymorek, Lidická 702/16, 739 61 Třinec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TAK Hellas Brno </w:t>
        <w:tab/>
        <w:t xml:space="preserve"> </w:t>
        <w:tab/>
        <w:t>- Milan Lutter, Švestková 3, 614 00 Brno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ASK Tatra Kopřivnice </w:t>
        <w:tab/>
        <w:t>- Martin Mičulek, ASK T. Kopřivnice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UF Olomouc </w:t>
        <w:tab/>
        <w:tab/>
        <w:t>- Martin Novotný, Mrsklesy 140, 783 65 Olomouc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3.</w:t>
        <w:tab/>
        <w:t>Předpis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Soutěží se podle pravidel vzpírání IWF, tohoto rozpisu a soutěžního řádu ČSV.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4.</w:t>
        <w:tab/>
        <w:t>Systém soutěže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Tříkolový, kombinovaný. První kolo je kvalifikační, </w:t>
      </w:r>
      <w:r>
        <w:rPr>
          <w:sz w:val="24"/>
        </w:rPr>
        <w:t xml:space="preserve">toto kolo proběhne na třech místech vždy v počtu tří soutěžících družstev. Družstva </w:t>
      </w:r>
      <w:r>
        <w:rPr>
          <w:sz w:val="24"/>
        </w:rPr>
        <w:t xml:space="preserve">se seřadí do tabulky po prvním kole podle součtu 5 nejlepších </w:t>
      </w:r>
      <w:r>
        <w:rPr>
          <w:sz w:val="24"/>
        </w:rPr>
        <w:t xml:space="preserve">dvojbojových </w:t>
      </w:r>
      <w:r>
        <w:rPr>
          <w:sz w:val="24"/>
        </w:rPr>
        <w:t xml:space="preserve">výsledků závodníků podle aktuálních Sinclairových tabulek. V druhém kole (tzv. semifinále) budou družstva soutěžit v trojutkání dle pořadí v tabulce  po 1. kole klíčem: 1-6-7, 2-5-8 a 3-4-9. Vítězové těchto tří trojutkání postoupí do finále </w:t>
      </w:r>
      <w:r>
        <w:rPr>
          <w:sz w:val="24"/>
        </w:rPr>
        <w:t>(třetí kolo)</w:t>
      </w:r>
      <w:r>
        <w:rPr>
          <w:sz w:val="24"/>
        </w:rPr>
        <w:t xml:space="preserve"> a budou bojovat o 1. až 3. místo. </w:t>
      </w:r>
      <w:r>
        <w:rPr>
          <w:sz w:val="24"/>
        </w:rPr>
        <w:t>Druzí v pořadí těchto trojutkání budou bojovat ve třetím kole o 4. až 6. místo. Třetí z těchto trojutkání budou bojovat ve třetím kole o 7. až 9. místo. Body z prvního kola ani z druhého kola se do dalších kol nezapočítávají.</w:t>
      </w:r>
      <w:r>
        <w:rPr>
          <w:sz w:val="24"/>
        </w:rPr>
        <w:t xml:space="preserve"> Startují šestičlenná družstva. Družstvo musí nastoupit minimálně s pěti závodníky, aby mohlo být hodnoceno. </w:t>
      </w:r>
      <w:r>
        <w:rPr>
          <w:sz w:val="24"/>
        </w:rPr>
        <w:t xml:space="preserve">Družstva musí soutěžit ve všech kolech, v případě neúčasti v jakémkoliv kole je družstvo v celkové tabulce hodnoceno na posledním místě. 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5.</w:t>
        <w:tab/>
        <w:t>Hodnocení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Startují šestičlenná družstva. Započítává se 5 nejlepších výsledků podle aktuálních Sinclairových tabulek. O pořadí družstev v jednotlivých kolech rozhoduje součet Sinc. bodů. V případě rovnosti těchto bodů vítězí družstvo s nejnižším součtem hmotnosti 5 členů družstva.  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6.</w:t>
        <w:tab/>
        <w:t>Titul a ceny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Vítěz </w:t>
      </w:r>
      <w:r>
        <w:rPr>
          <w:sz w:val="24"/>
        </w:rPr>
        <w:t>extraligy</w:t>
      </w:r>
      <w:r>
        <w:rPr>
          <w:sz w:val="24"/>
        </w:rPr>
        <w:t xml:space="preserve"> mužů získává titul </w:t>
      </w:r>
      <w:r>
        <w:rPr>
          <w:b/>
          <w:sz w:val="24"/>
        </w:rPr>
        <w:t>„Mis</w:t>
      </w:r>
      <w:r>
        <w:rPr>
          <w:b/>
          <w:sz w:val="24"/>
        </w:rPr>
        <w:t>tr ČR</w:t>
      </w:r>
      <w:r>
        <w:rPr>
          <w:b/>
          <w:sz w:val="24"/>
        </w:rPr>
        <w:t xml:space="preserve"> družstev mužů ve vzpírání pro rok 202</w:t>
      </w:r>
      <w:r>
        <w:rPr>
          <w:b/>
          <w:sz w:val="24"/>
        </w:rPr>
        <w:t>6</w:t>
      </w:r>
      <w:r>
        <w:rPr>
          <w:b/>
          <w:sz w:val="24"/>
        </w:rPr>
        <w:t>“</w:t>
      </w:r>
      <w:r>
        <w:rPr>
          <w:sz w:val="24"/>
        </w:rPr>
        <w:t>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Družstva na 1. - 3. místě obdrží medaile a diplomy.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7.</w:t>
        <w:tab/>
        <w:t>Postup a sestup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Družstvo umístěné po </w:t>
      </w:r>
      <w:r>
        <w:rPr>
          <w:sz w:val="24"/>
        </w:rPr>
        <w:t>třech</w:t>
      </w:r>
      <w:r>
        <w:rPr>
          <w:sz w:val="24"/>
        </w:rPr>
        <w:t xml:space="preserve"> kolech na 9. místě sestupuje do II. ligy. 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8.</w:t>
        <w:tab/>
        <w:t>Povinnosti pořadatele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a) nejpozději do 30 dnů před soutěží je povinen uvědomit SK ČSV o místě konání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b) zajistí důstojné uspořádání soutěže – výzdoba, ozvučení, propagace v místě konání atd.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9.</w:t>
        <w:tab/>
        <w:t>Povinnosti startujících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Družstvo nastoupí k soutěži v jednotných úborech. Závodníci a činovníci se řídí pokyny pořadatele. Dále viz Soutěžní řád ČSV.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10. Úhrada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Družstva startují na vlastní náklady. Náklady na delegované rozhodčí hradí ČSV.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11. Technické uspořádání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Na technické poradě se vylosuje pořadí družstev na vážení. Všichni závodníci se váží najednou. Při vážení budou závodníci rozděleni do 3 skupin. Rozdělení závodníků do skupin určí trenér při vážení. Z každého družstva se váží pouze šest závodníků v průběhu jedné hodiny.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 xml:space="preserve">Soutěž proběhne způsobem, že všichni závodníci v každé skupině absolvují nejdříve 1., 2. a 3. pokusy v trhu, potom obdobně v nadhozu </w:t>
      </w:r>
      <w:r>
        <w:rPr>
          <w:sz w:val="24"/>
        </w:rPr>
        <w:t>(německý způsob).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Časový program bude na každé trojutkání upřesněn dodatkem rozpisu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Po skončení soutěže budou vyhlášeny výsledky v kole.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12. Termíny (pořadatel je uveden na 1. místě)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ind w:hanging="720" w:start="720"/>
        <w:jc w:val="both"/>
        <w:rPr>
          <w:sz w:val="24"/>
        </w:rPr>
      </w:pPr>
      <w:r>
        <w:rPr/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ind w:hanging="720" w:start="720"/>
        <w:jc w:val="both"/>
        <w:rPr>
          <w:sz w:val="24"/>
        </w:rPr>
      </w:pPr>
      <w:r>
        <w:rPr>
          <w:sz w:val="24"/>
        </w:rPr>
        <w:t>1. kolo</w:t>
        <w:tab/>
        <w:tab/>
        <w:tab/>
        <w:t>14. 3. 2026</w:t>
        <w:tab/>
      </w:r>
      <w:r>
        <w:rPr>
          <w:b/>
          <w:bCs/>
          <w:sz w:val="24"/>
        </w:rPr>
        <w:t>TAK Hellas Brno</w:t>
      </w:r>
      <w:r>
        <w:rPr>
          <w:sz w:val="24"/>
        </w:rPr>
        <w:t>-TJ Holešov-UF Olomouc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ind w:hanging="720" w:start="72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</w:r>
      <w:r>
        <w:rPr>
          <w:b/>
          <w:bCs/>
          <w:sz w:val="24"/>
        </w:rPr>
        <w:t>SKV B. Bohumín</w:t>
      </w:r>
      <w:r>
        <w:rPr>
          <w:sz w:val="24"/>
        </w:rPr>
        <w:t>-</w:t>
      </w:r>
      <w:r>
        <w:rPr>
          <w:sz w:val="24"/>
        </w:rPr>
        <w:t xml:space="preserve">S. </w:t>
      </w:r>
      <w:r>
        <w:rPr>
          <w:sz w:val="24"/>
        </w:rPr>
        <w:t>M. Ostrava-SKVOZ Horní Suchá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ind w:hanging="720" w:start="720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</w:r>
      <w:r>
        <w:rPr>
          <w:b/>
          <w:bCs/>
          <w:sz w:val="24"/>
        </w:rPr>
        <w:t>SKV B. Havířov</w:t>
      </w:r>
      <w:r>
        <w:rPr>
          <w:sz w:val="24"/>
        </w:rPr>
        <w:t>-TJ TŽ Třinec-ASK T. Kopřivnice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ind w:hanging="720" w:start="720"/>
        <w:jc w:val="both"/>
        <w:rPr>
          <w:sz w:val="24"/>
        </w:rPr>
      </w:pPr>
      <w:r>
        <w:rPr/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2. kolo</w:t>
        <w:tab/>
        <w:tab/>
      </w:r>
      <w:r>
        <w:rPr>
          <w:sz w:val="24"/>
        </w:rPr>
        <w:t xml:space="preserve">9.-10. 5. </w:t>
      </w:r>
      <w:r>
        <w:rPr>
          <w:sz w:val="24"/>
        </w:rPr>
        <w:t>202</w:t>
      </w:r>
      <w:r>
        <w:rPr>
          <w:sz w:val="24"/>
        </w:rPr>
        <w:t>6</w:t>
        <w:tab/>
        <w:t>pořadatelství bude určeno dle výsledků 1. kola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/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3. kolo</w:t>
        <w:tab/>
        <w:tab/>
        <w:t>3.-4. 10. 2026</w:t>
        <w:tab/>
      </w:r>
      <w:r>
        <w:rPr>
          <w:sz w:val="24"/>
        </w:rPr>
        <w:t xml:space="preserve">pořadatelství bude určeno </w:t>
      </w:r>
      <w:r>
        <w:rPr>
          <w:sz w:val="24"/>
        </w:rPr>
        <w:t>dle výsledků 2. kola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ind w:hanging="720" w:start="72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ind w:hanging="720" w:start="720"/>
        <w:jc w:val="both"/>
        <w:rPr>
          <w:sz w:val="24"/>
        </w:rPr>
      </w:pPr>
      <w:r>
        <w:rPr/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V případě, že by některý z pořadatelů nemohl zajistit uspořádání kola, musí toto oznámit písemně min. 30 dnů před termínem na ČSV.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13. Poznámky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>- vážní místnost nesmí sloužit k jiným účelům (např. jako šatna, kancelář apod.)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ab/>
        <w:t xml:space="preserve">- pořadatel zajistí zahájení provozu bufetu minimálně se začátkem vážení 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b/>
          <w:sz w:val="24"/>
        </w:rPr>
      </w:pPr>
      <w:r>
        <w:rPr>
          <w:b/>
          <w:sz w:val="24"/>
        </w:rPr>
        <w:t>Všechna ustanovení tohoto rozpisu jsou platná. O sporných případech rozhodne Soutěžní komise ČSV.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V Praze 1. 3. 2026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Daniel Kolář</w:t>
        <w:tab/>
        <w:tab/>
        <w:tab/>
        <w:tab/>
        <w:tab/>
        <w:tab/>
        <w:tab/>
        <w:tab/>
        <w:t>Jan Brodský</w:t>
      </w:r>
    </w:p>
    <w:p>
      <w:pPr>
        <w:pStyle w:val="ZkladntextIMP"/>
        <w:tabs>
          <w:tab w:val="clear" w:pos="720"/>
          <w:tab w:val="left" w:pos="244" w:leader="none"/>
          <w:tab w:val="left" w:pos="734" w:leader="none"/>
        </w:tabs>
        <w:jc w:val="both"/>
        <w:rPr>
          <w:sz w:val="24"/>
        </w:rPr>
      </w:pPr>
      <w:r>
        <w:rPr>
          <w:sz w:val="24"/>
        </w:rPr>
        <w:t>předseda SK ČSV</w:t>
        <w:tab/>
        <w:tab/>
        <w:tab/>
        <w:tab/>
        <w:tab/>
        <w:tab/>
        <w:tab/>
        <w:t>generální sekretář ČSV</w:t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072f"/>
    <w:pPr>
      <w:widowControl/>
      <w:suppressAutoHyphens w:val="true"/>
      <w:overflowPunct w:val="true"/>
      <w:bidi w:val="0"/>
      <w:spacing w:before="0" w:after="0"/>
      <w:jc w:val="start"/>
      <w:textAlignment w:val="baseline"/>
    </w:pPr>
    <w:rPr>
      <w:rFonts w:cs="Arial" w:ascii="Times New Roman" w:hAnsi="Times New Roman" w:eastAsia="Times New Roman"/>
      <w:color w:val="auto"/>
      <w:kern w:val="0"/>
      <w:sz w:val="20"/>
      <w:szCs w:val="20"/>
      <w:lang w:eastAsia="ar-SA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58072f"/>
    <w:rPr/>
  </w:style>
  <w:style w:type="character" w:styleId="WW-Absatz-Standardschriftart" w:customStyle="1">
    <w:name w:val="WW-Absatz-Standardschriftart"/>
    <w:qFormat/>
    <w:rsid w:val="0058072f"/>
    <w:rPr/>
  </w:style>
  <w:style w:type="character" w:styleId="WW-Absatz-Standardschriftart1" w:customStyle="1">
    <w:name w:val="WW-Absatz-Standardschriftart1"/>
    <w:qFormat/>
    <w:rsid w:val="0058072f"/>
    <w:rPr/>
  </w:style>
  <w:style w:type="character" w:styleId="WW-Absatz-Standardschriftart11" w:customStyle="1">
    <w:name w:val="WW-Absatz-Standardschriftart11"/>
    <w:qFormat/>
    <w:rsid w:val="0058072f"/>
    <w:rPr/>
  </w:style>
  <w:style w:type="character" w:styleId="WW-Absatz-Standardschriftart111" w:customStyle="1">
    <w:name w:val="WW-Absatz-Standardschriftart111"/>
    <w:qFormat/>
    <w:rsid w:val="0058072f"/>
    <w:rPr/>
  </w:style>
  <w:style w:type="character" w:styleId="WW-Absatz-Standardschriftart1111" w:customStyle="1">
    <w:name w:val="WW-Absatz-Standardschriftart1111"/>
    <w:qFormat/>
    <w:rsid w:val="0058072f"/>
    <w:rPr/>
  </w:style>
  <w:style w:type="character" w:styleId="WW-Absatz-Standardschriftart11111" w:customStyle="1">
    <w:name w:val="WW-Absatz-Standardschriftart11111"/>
    <w:qFormat/>
    <w:rsid w:val="0058072f"/>
    <w:rPr/>
  </w:style>
  <w:style w:type="character" w:styleId="WW-Absatz-Standardschriftart111111" w:customStyle="1">
    <w:name w:val="WW-Absatz-Standardschriftart111111"/>
    <w:qFormat/>
    <w:rsid w:val="0058072f"/>
    <w:rPr/>
  </w:style>
  <w:style w:type="character" w:styleId="WW-Absatz-Standardschriftart1111111" w:customStyle="1">
    <w:name w:val="WW-Absatz-Standardschriftart1111111"/>
    <w:qFormat/>
    <w:rsid w:val="0058072f"/>
    <w:rPr/>
  </w:style>
  <w:style w:type="character" w:styleId="WW-Absatz-Standardschriftart11111111" w:customStyle="1">
    <w:name w:val="WW-Absatz-Standardschriftart11111111"/>
    <w:qFormat/>
    <w:rsid w:val="0058072f"/>
    <w:rPr/>
  </w:style>
  <w:style w:type="character" w:styleId="WW-Absatz-Standardschriftart111111111" w:customStyle="1">
    <w:name w:val="WW-Absatz-Standardschriftart111111111"/>
    <w:qFormat/>
    <w:rsid w:val="0058072f"/>
    <w:rPr/>
  </w:style>
  <w:style w:type="character" w:styleId="Standardnpsmoodstavce2" w:customStyle="1">
    <w:name w:val="Standardní písmo odstavce2"/>
    <w:qFormat/>
    <w:rsid w:val="0058072f"/>
    <w:rPr/>
  </w:style>
  <w:style w:type="character" w:styleId="Standardnpsmoodstavce1" w:customStyle="1">
    <w:name w:val="Standardní písmo odstavce1"/>
    <w:qFormat/>
    <w:rsid w:val="0058072f"/>
    <w:rPr/>
  </w:style>
  <w:style w:type="character" w:styleId="Symbolyproslovn" w:customStyle="1">
    <w:name w:val="Symboly pro číslování"/>
    <w:qFormat/>
    <w:rsid w:val="0058072f"/>
    <w:rPr/>
  </w:style>
  <w:style w:type="character" w:styleId="Odrky" w:customStyle="1">
    <w:name w:val="Odrážky"/>
    <w:qFormat/>
    <w:rsid w:val="0058072f"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BodyText"/>
    <w:qFormat/>
    <w:rsid w:val="0058072f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semiHidden/>
    <w:rsid w:val="0058072f"/>
    <w:pPr>
      <w:spacing w:before="0" w:after="120"/>
    </w:pPr>
    <w:rPr/>
  </w:style>
  <w:style w:type="paragraph" w:styleId="List">
    <w:name w:val="List"/>
    <w:basedOn w:val="BodyText"/>
    <w:semiHidden/>
    <w:rsid w:val="0058072f"/>
    <w:pPr/>
    <w:rPr>
      <w:rFonts w:cs="Tahoma"/>
    </w:rPr>
  </w:style>
  <w:style w:type="paragraph" w:styleId="Caption" w:customStyle="1">
    <w:name w:val="Caption"/>
    <w:basedOn w:val="Normal"/>
    <w:qFormat/>
    <w:rsid w:val="005807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58072f"/>
    <w:pPr>
      <w:suppressLineNumbers/>
    </w:pPr>
    <w:rPr>
      <w:rFonts w:cs="Tahoma"/>
    </w:rPr>
  </w:style>
  <w:style w:type="paragraph" w:styleId="ZkladntextIMP" w:customStyle="1">
    <w:name w:val="Základní text_IMP"/>
    <w:basedOn w:val="Normal"/>
    <w:qFormat/>
    <w:rsid w:val="0058072f"/>
    <w:pPr>
      <w:spacing w:lineRule="auto" w:line="228"/>
    </w:pPr>
    <w:rPr/>
  </w:style>
  <w:style w:type="paragraph" w:styleId="Standardnpsmoodstavce3" w:customStyle="1">
    <w:name w:val="Standardní písmo odstavce3"/>
    <w:basedOn w:val="Normal"/>
    <w:qFormat/>
    <w:rsid w:val="0058072f"/>
    <w:pPr>
      <w:spacing w:lineRule="auto" w:line="228"/>
    </w:pPr>
    <w:rPr/>
  </w:style>
  <w:style w:type="paragraph" w:styleId="NormlnIMP" w:customStyle="1">
    <w:name w:val="Normální_IMP"/>
    <w:basedOn w:val="Normal"/>
    <w:qFormat/>
    <w:rsid w:val="0058072f"/>
    <w:pPr>
      <w:spacing w:lineRule="auto" w:line="228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LibreOffice/24.2.7.2$Linux_X86_64 LibreOffice_project/420$Build-2</Application>
  <AppVersion>15.0000</AppVersion>
  <Pages>2</Pages>
  <Words>811</Words>
  <Characters>4325</Characters>
  <CharactersWithSpaces>5172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2025-01-30T21:41:00Z</dcterms:created>
  <dc:creator>Admin</dc:creator>
  <dc:description/>
  <dc:language>cs-CZ</dc:language>
  <cp:lastModifiedBy/>
  <cp:lastPrinted>1899-12-31T23:00:00Z</cp:lastPrinted>
  <dcterms:modified xsi:type="dcterms:W3CDTF">2026-03-02T16:19:33Z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ec1270958b0192eb701b8ef33cdcb84a9f7dd0cfa8ea90ed4f6ddf2b82c23eba</vt:lpwstr>
  </property>
</Properties>
</file>